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30F8BA" w14:textId="6254FDF7" w:rsidR="0078170A" w:rsidRPr="00A33AF2" w:rsidRDefault="00E36E27" w:rsidP="00E36E27">
      <w:pPr>
        <w:tabs>
          <w:tab w:val="right" w:pos="10080"/>
        </w:tabs>
        <w:rPr>
          <w:rFonts w:ascii="Neutraface 2 Text Book" w:hAnsi="Neutraface 2 Text Book"/>
          <w:b/>
          <w:noProof/>
          <w:color w:val="C00000"/>
          <w:sz w:val="36"/>
          <w:szCs w:val="36"/>
        </w:rPr>
      </w:pPr>
      <w:r w:rsidRPr="00A33AF2">
        <w:rPr>
          <w:rFonts w:ascii="Neutraface 2 Text Book" w:hAnsi="Neutraface 2 Text Book"/>
          <w:b/>
          <w:noProof/>
          <w:color w:val="C00000"/>
          <w:sz w:val="36"/>
          <w:szCs w:val="36"/>
        </w:rPr>
        <w:drawing>
          <wp:anchor distT="0" distB="0" distL="114300" distR="114300" simplePos="0" relativeHeight="251671552" behindDoc="1" locked="0" layoutInCell="1" allowOverlap="1" wp14:anchorId="719FCBBD" wp14:editId="67BB594E">
            <wp:simplePos x="0" y="0"/>
            <wp:positionH relativeFrom="column">
              <wp:posOffset>-586740</wp:posOffset>
            </wp:positionH>
            <wp:positionV relativeFrom="paragraph">
              <wp:posOffset>-548640</wp:posOffset>
            </wp:positionV>
            <wp:extent cx="7598485" cy="1242060"/>
            <wp:effectExtent l="0" t="0" r="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DE New header Oct 2019.jpg"/>
                    <pic:cNvPicPr/>
                  </pic:nvPicPr>
                  <pic:blipFill>
                    <a:blip r:embed="rId7">
                      <a:extLst>
                        <a:ext uri="{28A0092B-C50C-407E-A947-70E740481C1C}">
                          <a14:useLocalDpi xmlns:a14="http://schemas.microsoft.com/office/drawing/2010/main" val="0"/>
                        </a:ext>
                      </a:extLst>
                    </a:blip>
                    <a:stretch>
                      <a:fillRect/>
                    </a:stretch>
                  </pic:blipFill>
                  <pic:spPr>
                    <a:xfrm>
                      <a:off x="0" y="0"/>
                      <a:ext cx="7598485" cy="1242060"/>
                    </a:xfrm>
                    <a:prstGeom prst="rect">
                      <a:avLst/>
                    </a:prstGeom>
                  </pic:spPr>
                </pic:pic>
              </a:graphicData>
            </a:graphic>
            <wp14:sizeRelH relativeFrom="margin">
              <wp14:pctWidth>0</wp14:pctWidth>
            </wp14:sizeRelH>
            <wp14:sizeRelV relativeFrom="margin">
              <wp14:pctHeight>0</wp14:pctHeight>
            </wp14:sizeRelV>
          </wp:anchor>
        </w:drawing>
      </w:r>
    </w:p>
    <w:p w14:paraId="60C093A5" w14:textId="77777777" w:rsidR="0078170A" w:rsidRPr="00A33AF2" w:rsidRDefault="0078170A" w:rsidP="00E36E27">
      <w:pPr>
        <w:tabs>
          <w:tab w:val="right" w:pos="10080"/>
        </w:tabs>
        <w:rPr>
          <w:rFonts w:ascii="Neutraface 2 Text Book" w:hAnsi="Neutraface 2 Text Book"/>
          <w:b/>
          <w:noProof/>
          <w:color w:val="C00000"/>
          <w:sz w:val="36"/>
          <w:szCs w:val="36"/>
        </w:rPr>
      </w:pPr>
    </w:p>
    <w:p w14:paraId="684910C8" w14:textId="77777777" w:rsidR="0078170A" w:rsidRPr="00A33AF2" w:rsidRDefault="0078170A" w:rsidP="00E36E27">
      <w:pPr>
        <w:tabs>
          <w:tab w:val="right" w:pos="9360"/>
        </w:tabs>
        <w:rPr>
          <w:rFonts w:ascii="Neutraface 2 Text Book" w:hAnsi="Neutraface 2 Text Book"/>
          <w:b/>
          <w:noProof/>
          <w:color w:val="C00000"/>
          <w:sz w:val="36"/>
          <w:szCs w:val="36"/>
        </w:rPr>
      </w:pPr>
    </w:p>
    <w:p w14:paraId="0501F08B" w14:textId="7B8862ED" w:rsidR="00214AE7" w:rsidRPr="00A33AF2" w:rsidRDefault="00CA3A4F" w:rsidP="00E36E27">
      <w:pPr>
        <w:tabs>
          <w:tab w:val="right" w:pos="10080"/>
        </w:tabs>
        <w:rPr>
          <w:rFonts w:ascii="Neutraface 2 Text Book" w:hAnsi="Neutraface 2 Text Book"/>
          <w:b/>
          <w:color w:val="9F0000"/>
          <w:sz w:val="36"/>
          <w:szCs w:val="36"/>
        </w:rPr>
      </w:pPr>
      <w:r w:rsidRPr="00A33AF2">
        <w:rPr>
          <w:rFonts w:ascii="Neutraface 2 Text Book" w:hAnsi="Neutraface 2 Text Book"/>
          <w:b/>
          <w:noProof/>
          <w:color w:val="9F0000"/>
          <w:sz w:val="36"/>
          <w:szCs w:val="36"/>
        </w:rPr>
        <w:t>Mini Residency in Pediatric Dentistry</w:t>
      </w:r>
    </w:p>
    <w:p w14:paraId="6A791768" w14:textId="2202F502" w:rsidR="00214AE7" w:rsidRPr="00A33AF2" w:rsidRDefault="00CA3A4F" w:rsidP="00E36E27">
      <w:pPr>
        <w:tabs>
          <w:tab w:val="right" w:pos="720"/>
          <w:tab w:val="left" w:pos="1080"/>
          <w:tab w:val="left" w:pos="1440"/>
          <w:tab w:val="right" w:pos="8640"/>
          <w:tab w:val="right" w:pos="9990"/>
          <w:tab w:val="right" w:pos="10080"/>
        </w:tabs>
        <w:ind w:right="90"/>
        <w:rPr>
          <w:rFonts w:ascii="Neutraface 2 Text Book" w:hAnsi="Neutraface 2 Text Book"/>
          <w:b/>
          <w:color w:val="9F0000"/>
          <w:sz w:val="28"/>
          <w:szCs w:val="22"/>
          <w14:props3d w14:extrusionH="0" w14:contourW="0" w14:prstMaterial="matte"/>
        </w:rPr>
      </w:pPr>
      <w:r w:rsidRPr="00A33AF2">
        <w:rPr>
          <w:rFonts w:ascii="Neutraface 2 Text Book" w:hAnsi="Neutraface 2 Text Book"/>
          <w:b/>
          <w:color w:val="9F0000"/>
          <w:sz w:val="28"/>
          <w:szCs w:val="22"/>
          <w14:props3d w14:extrusionH="0" w14:contourW="0" w14:prstMaterial="matte"/>
        </w:rPr>
        <w:t>University of Minnesota School of Dentistry</w:t>
      </w:r>
    </w:p>
    <w:p w14:paraId="240B9E69" w14:textId="6CC8E7D3" w:rsidR="00BF4145" w:rsidRPr="00A33AF2" w:rsidRDefault="00BF4145" w:rsidP="00E36E27">
      <w:pPr>
        <w:tabs>
          <w:tab w:val="right" w:pos="720"/>
          <w:tab w:val="left" w:pos="1080"/>
          <w:tab w:val="left" w:pos="1440"/>
          <w:tab w:val="right" w:pos="8640"/>
          <w:tab w:val="right" w:pos="9990"/>
          <w:tab w:val="right" w:pos="10080"/>
        </w:tabs>
        <w:ind w:right="90"/>
        <w:rPr>
          <w:rFonts w:ascii="Neutraface 2 Text Book" w:hAnsi="Neutraface 2 Text Book"/>
          <w:b/>
          <w:color w:val="C00000"/>
          <w:sz w:val="28"/>
          <w:szCs w:val="22"/>
          <w14:props3d w14:extrusionH="0" w14:contourW="0" w14:prstMaterial="matte"/>
        </w:rPr>
      </w:pPr>
    </w:p>
    <w:p w14:paraId="4BE0B990" w14:textId="5CA0CA2F" w:rsidR="00BF4145" w:rsidRPr="00A33AF2" w:rsidRDefault="00BF4145" w:rsidP="007C6F78">
      <w:pPr>
        <w:pStyle w:val="Header"/>
        <w:tabs>
          <w:tab w:val="clear" w:pos="9360"/>
        </w:tabs>
        <w:jc w:val="right"/>
        <w:rPr>
          <w:rFonts w:ascii="Neutraface 2 Text Book" w:hAnsi="Neutraface 2 Text Book"/>
          <w:b/>
          <w:color w:val="9F0000"/>
        </w:rPr>
      </w:pPr>
      <w:r w:rsidRPr="00A33AF2">
        <w:rPr>
          <w:rFonts w:ascii="Neutraface 2 Text Book" w:hAnsi="Neutraface 2 Text Book"/>
          <w:b/>
          <w:color w:val="9F0000"/>
        </w:rPr>
        <w:t>Preliminary Program</w:t>
      </w:r>
    </w:p>
    <w:p w14:paraId="4F7C3B82" w14:textId="613853AC" w:rsidR="004426F4" w:rsidRPr="00A33AF2" w:rsidRDefault="004426F4" w:rsidP="004E3114">
      <w:pPr>
        <w:tabs>
          <w:tab w:val="right" w:pos="8640"/>
          <w:tab w:val="right" w:pos="10080"/>
        </w:tabs>
        <w:ind w:right="10"/>
        <w:rPr>
          <w:rFonts w:ascii="Neutraface 2 Text Book" w:hAnsi="Neutraface 2 Text Book"/>
          <w:b/>
          <w:szCs w:val="22"/>
        </w:rPr>
      </w:pPr>
    </w:p>
    <w:p w14:paraId="3533BE27" w14:textId="425F89CD" w:rsidR="00CA3A4F" w:rsidRPr="00A33AF2" w:rsidRDefault="00CA3A4F" w:rsidP="00CA3A4F">
      <w:pPr>
        <w:shd w:val="clear" w:color="auto" w:fill="FFE599" w:themeFill="accent4" w:themeFillTint="66"/>
        <w:rPr>
          <w:rFonts w:ascii="Neutraface 2 Text Book" w:eastAsia="Roboto" w:hAnsi="Neutraface 2 Text Book"/>
          <w:b/>
          <w:color w:val="C00000"/>
          <w:sz w:val="22"/>
          <w:szCs w:val="22"/>
        </w:rPr>
      </w:pPr>
      <w:r w:rsidRPr="00A33AF2">
        <w:rPr>
          <w:rFonts w:ascii="Neutraface 2 Text Book" w:eastAsia="Roboto" w:hAnsi="Neutraface 2 Text Book"/>
          <w:b/>
          <w:color w:val="C00000"/>
          <w:sz w:val="22"/>
          <w:szCs w:val="22"/>
        </w:rPr>
        <w:t>FRIDAY </w:t>
      </w:r>
    </w:p>
    <w:p w14:paraId="66365CEE" w14:textId="77777777" w:rsidR="00CA3A4F" w:rsidRPr="00A33AF2" w:rsidRDefault="00CA3A4F" w:rsidP="00CA3A4F">
      <w:pPr>
        <w:rPr>
          <w:rFonts w:ascii="Neutraface 2 Text Book" w:eastAsia="Roboto" w:hAnsi="Neutraface 2 Text Book"/>
          <w:b/>
          <w:color w:val="000000" w:themeColor="text1"/>
          <w:sz w:val="22"/>
          <w:szCs w:val="22"/>
        </w:rPr>
      </w:pPr>
    </w:p>
    <w:p w14:paraId="1D12AECB" w14:textId="77777777" w:rsidR="00CA3A4F" w:rsidRPr="00A33AF2" w:rsidRDefault="00CA3A4F" w:rsidP="00CA3A4F">
      <w:pPr>
        <w:rPr>
          <w:rFonts w:ascii="Neutraface 2 Text Book" w:eastAsia="Roboto" w:hAnsi="Neutraface 2 Text Book"/>
          <w:b/>
          <w:bCs/>
          <w:color w:val="000000" w:themeColor="text1"/>
          <w:sz w:val="22"/>
          <w:szCs w:val="22"/>
        </w:rPr>
      </w:pPr>
      <w:r w:rsidRPr="00A33AF2">
        <w:rPr>
          <w:rFonts w:ascii="Neutraface 2 Text Book" w:eastAsia="Roboto" w:hAnsi="Neutraface 2 Text Book"/>
          <w:b/>
          <w:bCs/>
          <w:color w:val="000000" w:themeColor="text1"/>
          <w:sz w:val="22"/>
          <w:szCs w:val="22"/>
        </w:rPr>
        <w:t>Lynda J. Young Conference Room (6-410 Moos HS Tower)</w:t>
      </w:r>
    </w:p>
    <w:p w14:paraId="70C8664E" w14:textId="77777777" w:rsidR="00CA3A4F" w:rsidRPr="00A33AF2" w:rsidRDefault="00CA3A4F" w:rsidP="00CA3A4F">
      <w:pPr>
        <w:rPr>
          <w:rFonts w:ascii="Neutraface 2 Text Book" w:eastAsia="Roboto" w:hAnsi="Neutraface 2 Text Book"/>
          <w:color w:val="000000" w:themeColor="text1"/>
          <w:sz w:val="22"/>
          <w:szCs w:val="22"/>
        </w:rPr>
      </w:pPr>
    </w:p>
    <w:p w14:paraId="53099FE4" w14:textId="77777777" w:rsidR="00CA3A4F" w:rsidRPr="00A33AF2" w:rsidRDefault="00CA3A4F" w:rsidP="00CA3A4F">
      <w:pPr>
        <w:rPr>
          <w:rFonts w:ascii="Neutraface 2 Text Book" w:eastAsia="Roboto" w:hAnsi="Neutraface 2 Text Book"/>
          <w:color w:val="000000" w:themeColor="text1"/>
          <w:sz w:val="22"/>
          <w:szCs w:val="22"/>
        </w:rPr>
      </w:pPr>
      <w:r w:rsidRPr="00A33AF2">
        <w:rPr>
          <w:rFonts w:ascii="Neutraface 2 Text Book" w:eastAsia="Roboto" w:hAnsi="Neutraface 2 Text Book"/>
          <w:color w:val="000000" w:themeColor="text1"/>
          <w:sz w:val="22"/>
          <w:szCs w:val="22"/>
        </w:rPr>
        <w:t>7:30</w:t>
      </w:r>
      <w:r w:rsidRPr="00A33AF2">
        <w:rPr>
          <w:rFonts w:ascii="Neutraface 2 Text Book" w:eastAsia="Roboto" w:hAnsi="Neutraface 2 Text Book"/>
          <w:color w:val="000000" w:themeColor="text1"/>
          <w:sz w:val="22"/>
          <w:szCs w:val="22"/>
        </w:rPr>
        <w:tab/>
        <w:t>Breakfast</w:t>
      </w:r>
    </w:p>
    <w:p w14:paraId="3347DADA" w14:textId="77777777" w:rsidR="00CA3A4F" w:rsidRPr="00A33AF2" w:rsidRDefault="00CA3A4F" w:rsidP="00CA3A4F">
      <w:pPr>
        <w:rPr>
          <w:rFonts w:ascii="Neutraface 2 Text Book" w:eastAsia="Roboto" w:hAnsi="Neutraface 2 Text Book"/>
          <w:color w:val="000000" w:themeColor="text1"/>
          <w:sz w:val="22"/>
          <w:szCs w:val="22"/>
        </w:rPr>
      </w:pPr>
    </w:p>
    <w:p w14:paraId="66A39BAF" w14:textId="77777777" w:rsidR="00CA3A4F" w:rsidRPr="00A33AF2" w:rsidRDefault="00CA3A4F" w:rsidP="00CA3A4F">
      <w:pPr>
        <w:rPr>
          <w:rFonts w:ascii="Neutraface 2 Text Book" w:eastAsia="Roboto" w:hAnsi="Neutraface 2 Text Book"/>
          <w:color w:val="000000" w:themeColor="text1"/>
          <w:sz w:val="22"/>
          <w:szCs w:val="22"/>
        </w:rPr>
      </w:pPr>
      <w:r w:rsidRPr="00A33AF2">
        <w:rPr>
          <w:rFonts w:ascii="Neutraface 2 Text Book" w:eastAsia="Roboto" w:hAnsi="Neutraface 2 Text Book"/>
          <w:color w:val="000000" w:themeColor="text1"/>
          <w:sz w:val="22"/>
          <w:szCs w:val="22"/>
        </w:rPr>
        <w:t>8:00</w:t>
      </w:r>
      <w:r w:rsidRPr="00A33AF2">
        <w:rPr>
          <w:rFonts w:ascii="Neutraface 2 Text Book" w:eastAsia="Roboto" w:hAnsi="Neutraface 2 Text Book"/>
          <w:color w:val="000000" w:themeColor="text1"/>
          <w:sz w:val="22"/>
          <w:szCs w:val="22"/>
        </w:rPr>
        <w:tab/>
        <w:t>Course Introduction</w:t>
      </w:r>
    </w:p>
    <w:p w14:paraId="2D987526" w14:textId="77777777" w:rsidR="00CA3A4F" w:rsidRPr="00A33AF2" w:rsidRDefault="00CA3A4F" w:rsidP="00CA3A4F">
      <w:pPr>
        <w:rPr>
          <w:rFonts w:ascii="Neutraface 2 Text Book" w:eastAsia="Roboto" w:hAnsi="Neutraface 2 Text Book"/>
          <w:color w:val="000000" w:themeColor="text1"/>
          <w:sz w:val="22"/>
          <w:szCs w:val="22"/>
        </w:rPr>
      </w:pPr>
      <w:r w:rsidRPr="00A33AF2">
        <w:rPr>
          <w:rFonts w:ascii="Neutraface 2 Text Book" w:eastAsia="Roboto" w:hAnsi="Neutraface 2 Text Book"/>
          <w:color w:val="000000" w:themeColor="text1"/>
          <w:sz w:val="22"/>
          <w:szCs w:val="22"/>
        </w:rPr>
        <w:tab/>
        <w:t>Needs Assessment</w:t>
      </w:r>
    </w:p>
    <w:p w14:paraId="4CD2EDD9" w14:textId="77777777" w:rsidR="00CA3A4F" w:rsidRPr="00A33AF2" w:rsidRDefault="00CA3A4F" w:rsidP="00CA3A4F">
      <w:pPr>
        <w:rPr>
          <w:rFonts w:ascii="Neutraface 2 Text Book" w:eastAsia="Roboto" w:hAnsi="Neutraface 2 Text Book"/>
          <w:color w:val="000000" w:themeColor="text1"/>
          <w:sz w:val="22"/>
          <w:szCs w:val="22"/>
        </w:rPr>
      </w:pPr>
    </w:p>
    <w:p w14:paraId="52FB7CC4" w14:textId="77777777" w:rsidR="00CA3A4F" w:rsidRPr="00A33AF2" w:rsidRDefault="00CA3A4F" w:rsidP="00CA3A4F">
      <w:pPr>
        <w:rPr>
          <w:rFonts w:ascii="Neutraface 2 Text Book" w:eastAsia="Roboto" w:hAnsi="Neutraface 2 Text Book"/>
          <w:color w:val="000000" w:themeColor="text1"/>
          <w:sz w:val="22"/>
          <w:szCs w:val="22"/>
        </w:rPr>
      </w:pPr>
      <w:r w:rsidRPr="00A33AF2">
        <w:rPr>
          <w:rFonts w:ascii="Neutraface 2 Text Book" w:eastAsia="Roboto" w:hAnsi="Neutraface 2 Text Book"/>
          <w:color w:val="000000" w:themeColor="text1"/>
          <w:sz w:val="22"/>
          <w:szCs w:val="22"/>
        </w:rPr>
        <w:t>8:30</w:t>
      </w:r>
      <w:r w:rsidRPr="00A33AF2">
        <w:rPr>
          <w:rFonts w:ascii="Neutraface 2 Text Book" w:eastAsia="Roboto" w:hAnsi="Neutraface 2 Text Book"/>
          <w:color w:val="000000" w:themeColor="text1"/>
          <w:sz w:val="22"/>
          <w:szCs w:val="22"/>
        </w:rPr>
        <w:tab/>
        <w:t>LECTURE: Pediatric Guidelines of Patient Care</w:t>
      </w:r>
    </w:p>
    <w:p w14:paraId="14EE4A5D" w14:textId="450DD1BD" w:rsidR="00CA3A4F" w:rsidRPr="00A33AF2" w:rsidRDefault="00CA3A4F" w:rsidP="00CA3A4F">
      <w:pPr>
        <w:numPr>
          <w:ilvl w:val="0"/>
          <w:numId w:val="15"/>
        </w:numPr>
        <w:tabs>
          <w:tab w:val="left" w:pos="1260"/>
        </w:tabs>
        <w:ind w:left="900" w:firstLine="0"/>
        <w:rPr>
          <w:rFonts w:ascii="Neutraface 2 Text Book" w:eastAsia="Roboto" w:hAnsi="Neutraface 2 Text Book"/>
          <w:color w:val="000000" w:themeColor="text1"/>
          <w:sz w:val="22"/>
          <w:szCs w:val="22"/>
        </w:rPr>
      </w:pPr>
      <w:r w:rsidRPr="00A33AF2">
        <w:rPr>
          <w:rFonts w:ascii="Neutraface 2 Text Book" w:eastAsia="Roboto" w:hAnsi="Neutraface 2 Text Book"/>
          <w:color w:val="000000" w:themeColor="text1"/>
          <w:sz w:val="22"/>
          <w:szCs w:val="22"/>
        </w:rPr>
        <w:t>AAPD guidelines</w:t>
      </w:r>
      <w:r w:rsidR="00AB0B12">
        <w:rPr>
          <w:rFonts w:ascii="Neutraface 2 Text Book" w:eastAsia="Roboto" w:hAnsi="Neutraface 2 Text Book"/>
          <w:color w:val="000000" w:themeColor="text1"/>
          <w:sz w:val="22"/>
          <w:szCs w:val="22"/>
        </w:rPr>
        <w:t xml:space="preserve"> and best practices</w:t>
      </w:r>
    </w:p>
    <w:p w14:paraId="14A79F7D" w14:textId="77777777" w:rsidR="00CA3A4F" w:rsidRPr="00A33AF2" w:rsidRDefault="00CA3A4F" w:rsidP="00CA3A4F">
      <w:pPr>
        <w:numPr>
          <w:ilvl w:val="0"/>
          <w:numId w:val="15"/>
        </w:numPr>
        <w:tabs>
          <w:tab w:val="left" w:pos="1260"/>
        </w:tabs>
        <w:ind w:left="900" w:firstLine="0"/>
        <w:rPr>
          <w:rFonts w:ascii="Neutraface 2 Text Book" w:eastAsia="Roboto" w:hAnsi="Neutraface 2 Text Book"/>
          <w:color w:val="000000" w:themeColor="text1"/>
          <w:sz w:val="22"/>
          <w:szCs w:val="22"/>
        </w:rPr>
      </w:pPr>
      <w:r w:rsidRPr="00A33AF2">
        <w:rPr>
          <w:rFonts w:ascii="Neutraface 2 Text Book" w:eastAsia="Roboto" w:hAnsi="Neutraface 2 Text Book"/>
          <w:color w:val="000000" w:themeColor="text1"/>
          <w:sz w:val="22"/>
          <w:szCs w:val="22"/>
        </w:rPr>
        <w:t>Medical history</w:t>
      </w:r>
    </w:p>
    <w:p w14:paraId="7D9E3FBF" w14:textId="77777777" w:rsidR="00CA3A4F" w:rsidRPr="00A33AF2" w:rsidRDefault="00CA3A4F" w:rsidP="00CA3A4F">
      <w:pPr>
        <w:numPr>
          <w:ilvl w:val="2"/>
          <w:numId w:val="16"/>
        </w:numPr>
        <w:tabs>
          <w:tab w:val="left" w:pos="1260"/>
        </w:tabs>
        <w:ind w:left="1620"/>
        <w:rPr>
          <w:rFonts w:ascii="Neutraface 2 Text Book" w:eastAsia="Roboto" w:hAnsi="Neutraface 2 Text Book"/>
          <w:color w:val="000000" w:themeColor="text1"/>
          <w:sz w:val="22"/>
          <w:szCs w:val="22"/>
        </w:rPr>
      </w:pPr>
      <w:r w:rsidRPr="00A33AF2">
        <w:rPr>
          <w:rFonts w:ascii="Neutraface 2 Text Book" w:eastAsia="Roboto" w:hAnsi="Neutraface 2 Text Book"/>
          <w:color w:val="000000" w:themeColor="text1"/>
          <w:sz w:val="22"/>
          <w:szCs w:val="22"/>
        </w:rPr>
        <w:t>significant findings</w:t>
      </w:r>
    </w:p>
    <w:p w14:paraId="3B006B36" w14:textId="77777777" w:rsidR="00CA3A4F" w:rsidRPr="00A33AF2" w:rsidRDefault="00CA3A4F" w:rsidP="00CA3A4F">
      <w:pPr>
        <w:numPr>
          <w:ilvl w:val="2"/>
          <w:numId w:val="16"/>
        </w:numPr>
        <w:tabs>
          <w:tab w:val="left" w:pos="1260"/>
        </w:tabs>
        <w:ind w:left="1620"/>
        <w:rPr>
          <w:rFonts w:ascii="Neutraface 2 Text Book" w:eastAsia="Roboto" w:hAnsi="Neutraface 2 Text Book"/>
          <w:color w:val="000000" w:themeColor="text1"/>
          <w:sz w:val="22"/>
          <w:szCs w:val="22"/>
        </w:rPr>
      </w:pPr>
      <w:r w:rsidRPr="00A33AF2">
        <w:rPr>
          <w:rFonts w:ascii="Neutraface 2 Text Book" w:eastAsia="Roboto" w:hAnsi="Neutraface 2 Text Book"/>
          <w:color w:val="000000" w:themeColor="text1"/>
          <w:sz w:val="22"/>
          <w:szCs w:val="22"/>
        </w:rPr>
        <w:t>implications for treatment</w:t>
      </w:r>
    </w:p>
    <w:p w14:paraId="1A1DD4F4" w14:textId="77777777" w:rsidR="00CA3A4F" w:rsidRPr="00A33AF2" w:rsidRDefault="00CA3A4F" w:rsidP="00CA3A4F">
      <w:pPr>
        <w:numPr>
          <w:ilvl w:val="0"/>
          <w:numId w:val="16"/>
        </w:numPr>
        <w:tabs>
          <w:tab w:val="left" w:pos="1260"/>
        </w:tabs>
        <w:ind w:left="900" w:firstLine="0"/>
        <w:rPr>
          <w:rFonts w:ascii="Neutraface 2 Text Book" w:eastAsia="Roboto" w:hAnsi="Neutraface 2 Text Book"/>
          <w:color w:val="000000" w:themeColor="text1"/>
          <w:sz w:val="22"/>
          <w:szCs w:val="22"/>
        </w:rPr>
      </w:pPr>
      <w:r w:rsidRPr="00A33AF2">
        <w:rPr>
          <w:rFonts w:ascii="Neutraface 2 Text Book" w:eastAsia="Roboto" w:hAnsi="Neutraface 2 Text Book"/>
          <w:color w:val="000000" w:themeColor="text1"/>
          <w:sz w:val="22"/>
          <w:szCs w:val="22"/>
        </w:rPr>
        <w:t>Informed consent</w:t>
      </w:r>
    </w:p>
    <w:p w14:paraId="057F626C" w14:textId="77777777" w:rsidR="00CA3A4F" w:rsidRPr="00A33AF2" w:rsidRDefault="00CA3A4F" w:rsidP="00CA3A4F">
      <w:pPr>
        <w:numPr>
          <w:ilvl w:val="0"/>
          <w:numId w:val="16"/>
        </w:numPr>
        <w:tabs>
          <w:tab w:val="left" w:pos="1260"/>
        </w:tabs>
        <w:ind w:left="900" w:firstLine="0"/>
        <w:rPr>
          <w:rFonts w:ascii="Neutraface 2 Text Book" w:eastAsia="Roboto" w:hAnsi="Neutraface 2 Text Book"/>
          <w:color w:val="000000" w:themeColor="text1"/>
          <w:sz w:val="22"/>
          <w:szCs w:val="22"/>
        </w:rPr>
      </w:pPr>
      <w:r w:rsidRPr="00A33AF2">
        <w:rPr>
          <w:rFonts w:ascii="Neutraface 2 Text Book" w:eastAsia="Roboto" w:hAnsi="Neutraface 2 Text Book"/>
          <w:color w:val="000000" w:themeColor="text1"/>
          <w:sz w:val="22"/>
          <w:szCs w:val="22"/>
        </w:rPr>
        <w:t>Parents’ presence in the operatory</w:t>
      </w:r>
    </w:p>
    <w:p w14:paraId="02EF6B2E" w14:textId="77777777" w:rsidR="00CA3A4F" w:rsidRPr="00A33AF2" w:rsidRDefault="00CA3A4F" w:rsidP="00CA3A4F">
      <w:pPr>
        <w:rPr>
          <w:rFonts w:ascii="Neutraface 2 Text Book" w:eastAsia="Roboto" w:hAnsi="Neutraface 2 Text Book"/>
          <w:color w:val="000000" w:themeColor="text1"/>
          <w:sz w:val="22"/>
          <w:szCs w:val="22"/>
        </w:rPr>
      </w:pPr>
    </w:p>
    <w:p w14:paraId="35EF820D" w14:textId="77777777" w:rsidR="00CA3A4F" w:rsidRPr="00A33AF2" w:rsidRDefault="00CA3A4F" w:rsidP="00CA3A4F">
      <w:pPr>
        <w:rPr>
          <w:rFonts w:ascii="Neutraface 2 Text Book" w:eastAsia="Roboto" w:hAnsi="Neutraface 2 Text Book"/>
          <w:color w:val="000000" w:themeColor="text1"/>
          <w:sz w:val="22"/>
          <w:szCs w:val="22"/>
        </w:rPr>
      </w:pPr>
      <w:r w:rsidRPr="00A33AF2">
        <w:rPr>
          <w:rFonts w:ascii="Neutraface 2 Text Book" w:eastAsia="Roboto" w:hAnsi="Neutraface 2 Text Book"/>
          <w:color w:val="000000" w:themeColor="text1"/>
          <w:sz w:val="22"/>
          <w:szCs w:val="22"/>
        </w:rPr>
        <w:t>10:00</w:t>
      </w:r>
      <w:r w:rsidRPr="00A33AF2">
        <w:rPr>
          <w:rFonts w:ascii="Neutraface 2 Text Book" w:eastAsia="Roboto" w:hAnsi="Neutraface 2 Text Book"/>
          <w:color w:val="000000" w:themeColor="text1"/>
          <w:sz w:val="22"/>
          <w:szCs w:val="22"/>
        </w:rPr>
        <w:tab/>
        <w:t>Refreshment break</w:t>
      </w:r>
    </w:p>
    <w:p w14:paraId="7F53E5D2" w14:textId="77777777" w:rsidR="00CA3A4F" w:rsidRPr="00A33AF2" w:rsidRDefault="00CA3A4F" w:rsidP="00CA3A4F">
      <w:pPr>
        <w:rPr>
          <w:rFonts w:ascii="Neutraface 2 Text Book" w:eastAsia="Roboto" w:hAnsi="Neutraface 2 Text Book"/>
          <w:color w:val="000000" w:themeColor="text1"/>
          <w:sz w:val="22"/>
          <w:szCs w:val="22"/>
        </w:rPr>
      </w:pPr>
    </w:p>
    <w:p w14:paraId="50A4A020" w14:textId="7668F3CE" w:rsidR="00CA3A4F" w:rsidRPr="00A33AF2" w:rsidRDefault="00CA3A4F" w:rsidP="00CA3A4F">
      <w:pPr>
        <w:rPr>
          <w:rFonts w:ascii="Neutraface 2 Text Book" w:eastAsia="Roboto" w:hAnsi="Neutraface 2 Text Book"/>
          <w:color w:val="000000" w:themeColor="text1"/>
          <w:sz w:val="22"/>
          <w:szCs w:val="22"/>
        </w:rPr>
      </w:pPr>
      <w:r w:rsidRPr="00A33AF2">
        <w:rPr>
          <w:rFonts w:ascii="Neutraface 2 Text Book" w:eastAsia="Roboto" w:hAnsi="Neutraface 2 Text Book"/>
          <w:color w:val="000000" w:themeColor="text1"/>
          <w:sz w:val="22"/>
          <w:szCs w:val="22"/>
        </w:rPr>
        <w:t>10:</w:t>
      </w:r>
      <w:r w:rsidR="00DC57FA">
        <w:rPr>
          <w:rFonts w:ascii="Neutraface 2 Text Book" w:eastAsia="Roboto" w:hAnsi="Neutraface 2 Text Book"/>
          <w:color w:val="000000" w:themeColor="text1"/>
          <w:sz w:val="22"/>
          <w:szCs w:val="22"/>
        </w:rPr>
        <w:t>15</w:t>
      </w:r>
      <w:r w:rsidRPr="00A33AF2">
        <w:rPr>
          <w:rFonts w:ascii="Neutraface 2 Text Book" w:eastAsia="Roboto" w:hAnsi="Neutraface 2 Text Book"/>
          <w:color w:val="000000" w:themeColor="text1"/>
          <w:sz w:val="22"/>
          <w:szCs w:val="22"/>
        </w:rPr>
        <w:tab/>
        <w:t>LECTURE: Pain and Anxiety Management for Children</w:t>
      </w:r>
    </w:p>
    <w:p w14:paraId="68F2A57F" w14:textId="77777777" w:rsidR="00CA3A4F" w:rsidRPr="00A33AF2" w:rsidRDefault="00CA3A4F" w:rsidP="00CA3A4F">
      <w:pPr>
        <w:numPr>
          <w:ilvl w:val="0"/>
          <w:numId w:val="8"/>
        </w:numPr>
        <w:tabs>
          <w:tab w:val="left" w:pos="1260"/>
        </w:tabs>
        <w:ind w:left="900" w:firstLine="0"/>
        <w:rPr>
          <w:rFonts w:ascii="Neutraface 2 Text Book" w:eastAsia="Roboto" w:hAnsi="Neutraface 2 Text Book"/>
          <w:color w:val="000000" w:themeColor="text1"/>
          <w:sz w:val="22"/>
          <w:szCs w:val="22"/>
        </w:rPr>
      </w:pPr>
      <w:r w:rsidRPr="00A33AF2">
        <w:rPr>
          <w:rFonts w:ascii="Neutraface 2 Text Book" w:eastAsia="Roboto" w:hAnsi="Neutraface 2 Text Book"/>
          <w:color w:val="000000" w:themeColor="text1"/>
          <w:sz w:val="22"/>
          <w:szCs w:val="22"/>
        </w:rPr>
        <w:t>behavior management</w:t>
      </w:r>
    </w:p>
    <w:p w14:paraId="3FC3D7D9" w14:textId="77777777" w:rsidR="00CA3A4F" w:rsidRPr="00A33AF2" w:rsidRDefault="00CA3A4F" w:rsidP="00CA3A4F">
      <w:pPr>
        <w:numPr>
          <w:ilvl w:val="0"/>
          <w:numId w:val="8"/>
        </w:numPr>
        <w:tabs>
          <w:tab w:val="left" w:pos="1260"/>
        </w:tabs>
        <w:ind w:left="900" w:firstLine="0"/>
        <w:rPr>
          <w:rFonts w:ascii="Neutraface 2 Text Book" w:eastAsia="Roboto" w:hAnsi="Neutraface 2 Text Book"/>
          <w:color w:val="000000" w:themeColor="text1"/>
          <w:sz w:val="22"/>
          <w:szCs w:val="22"/>
        </w:rPr>
      </w:pPr>
      <w:r w:rsidRPr="00A33AF2">
        <w:rPr>
          <w:rFonts w:ascii="Neutraface 2 Text Book" w:eastAsia="Roboto" w:hAnsi="Neutraface 2 Text Book"/>
          <w:color w:val="000000" w:themeColor="text1"/>
          <w:sz w:val="22"/>
          <w:szCs w:val="22"/>
        </w:rPr>
        <w:t>active and passive stabilization methods</w:t>
      </w:r>
    </w:p>
    <w:p w14:paraId="573C6A16" w14:textId="77777777" w:rsidR="00CA3A4F" w:rsidRDefault="00CA3A4F" w:rsidP="00CA3A4F">
      <w:pPr>
        <w:numPr>
          <w:ilvl w:val="0"/>
          <w:numId w:val="8"/>
        </w:numPr>
        <w:tabs>
          <w:tab w:val="left" w:pos="1260"/>
        </w:tabs>
        <w:ind w:left="900" w:firstLine="0"/>
        <w:rPr>
          <w:rFonts w:ascii="Neutraface 2 Text Book" w:eastAsia="Roboto" w:hAnsi="Neutraface 2 Text Book"/>
          <w:color w:val="000000" w:themeColor="text1"/>
          <w:sz w:val="22"/>
          <w:szCs w:val="22"/>
        </w:rPr>
      </w:pPr>
      <w:r w:rsidRPr="00A33AF2">
        <w:rPr>
          <w:rFonts w:ascii="Neutraface 2 Text Book" w:eastAsia="Roboto" w:hAnsi="Neutraface 2 Text Book"/>
          <w:color w:val="000000" w:themeColor="text1"/>
          <w:sz w:val="22"/>
          <w:szCs w:val="22"/>
        </w:rPr>
        <w:t>when to discuss referral</w:t>
      </w:r>
    </w:p>
    <w:p w14:paraId="05CEFED4" w14:textId="77777777" w:rsidR="00056DCF" w:rsidRPr="00A33AF2" w:rsidRDefault="00056DCF" w:rsidP="00056DCF">
      <w:pPr>
        <w:numPr>
          <w:ilvl w:val="0"/>
          <w:numId w:val="8"/>
        </w:numPr>
        <w:tabs>
          <w:tab w:val="left" w:pos="1260"/>
        </w:tabs>
        <w:ind w:left="900" w:firstLine="0"/>
        <w:rPr>
          <w:rFonts w:ascii="Neutraface 2 Text Book" w:eastAsia="Roboto" w:hAnsi="Neutraface 2 Text Book"/>
          <w:color w:val="000000" w:themeColor="text1"/>
          <w:sz w:val="22"/>
          <w:szCs w:val="22"/>
        </w:rPr>
      </w:pPr>
      <w:r w:rsidRPr="00A33AF2">
        <w:rPr>
          <w:rFonts w:ascii="Neutraface 2 Text Book" w:eastAsia="Roboto" w:hAnsi="Neutraface 2 Text Book"/>
          <w:color w:val="000000" w:themeColor="text1"/>
          <w:sz w:val="22"/>
          <w:szCs w:val="22"/>
        </w:rPr>
        <w:t>local anesthesia</w:t>
      </w:r>
    </w:p>
    <w:p w14:paraId="7112CE73" w14:textId="77777777" w:rsidR="00056DCF" w:rsidRPr="00A33AF2" w:rsidRDefault="00056DCF" w:rsidP="00056DCF">
      <w:pPr>
        <w:numPr>
          <w:ilvl w:val="0"/>
          <w:numId w:val="8"/>
        </w:numPr>
        <w:tabs>
          <w:tab w:val="left" w:pos="1260"/>
        </w:tabs>
        <w:ind w:left="900" w:firstLine="0"/>
        <w:rPr>
          <w:rFonts w:ascii="Neutraface 2 Text Book" w:eastAsia="Roboto" w:hAnsi="Neutraface 2 Text Book"/>
          <w:color w:val="000000" w:themeColor="text1"/>
          <w:sz w:val="22"/>
          <w:szCs w:val="22"/>
        </w:rPr>
      </w:pPr>
      <w:r w:rsidRPr="00A33AF2">
        <w:rPr>
          <w:rFonts w:ascii="Neutraface 2 Text Book" w:eastAsia="Roboto" w:hAnsi="Neutraface 2 Text Book"/>
          <w:color w:val="000000" w:themeColor="text1"/>
          <w:sz w:val="22"/>
          <w:szCs w:val="22"/>
        </w:rPr>
        <w:t>nitrous</w:t>
      </w:r>
    </w:p>
    <w:p w14:paraId="43BEA80E" w14:textId="77777777" w:rsidR="00CA3A4F" w:rsidRPr="00A33AF2" w:rsidRDefault="00CA3A4F" w:rsidP="00CA3A4F">
      <w:pPr>
        <w:rPr>
          <w:rFonts w:ascii="Neutraface 2 Text Book" w:eastAsia="Roboto" w:hAnsi="Neutraface 2 Text Book"/>
          <w:color w:val="000000" w:themeColor="text1"/>
          <w:sz w:val="22"/>
          <w:szCs w:val="22"/>
        </w:rPr>
      </w:pPr>
    </w:p>
    <w:p w14:paraId="1B0F15E0" w14:textId="499CD0FE" w:rsidR="00DC57FA" w:rsidRPr="00A33AF2" w:rsidRDefault="00DC57FA" w:rsidP="00DC57FA">
      <w:pPr>
        <w:rPr>
          <w:rFonts w:ascii="Neutraface 2 Text Book" w:eastAsia="Roboto" w:hAnsi="Neutraface 2 Text Book"/>
          <w:color w:val="000000" w:themeColor="text1"/>
          <w:sz w:val="22"/>
          <w:szCs w:val="22"/>
        </w:rPr>
      </w:pPr>
      <w:r w:rsidRPr="00A33AF2">
        <w:rPr>
          <w:rFonts w:ascii="Neutraface 2 Text Book" w:eastAsia="Roboto" w:hAnsi="Neutraface 2 Text Book"/>
          <w:color w:val="000000" w:themeColor="text1"/>
          <w:sz w:val="22"/>
          <w:szCs w:val="22"/>
        </w:rPr>
        <w:t>1</w:t>
      </w:r>
      <w:r>
        <w:rPr>
          <w:rFonts w:ascii="Neutraface 2 Text Book" w:eastAsia="Roboto" w:hAnsi="Neutraface 2 Text Book"/>
          <w:color w:val="000000" w:themeColor="text1"/>
          <w:sz w:val="22"/>
          <w:szCs w:val="22"/>
        </w:rPr>
        <w:t>1</w:t>
      </w:r>
      <w:r w:rsidRPr="00A33AF2">
        <w:rPr>
          <w:rFonts w:ascii="Neutraface 2 Text Book" w:eastAsia="Roboto" w:hAnsi="Neutraface 2 Text Book"/>
          <w:color w:val="000000" w:themeColor="text1"/>
          <w:sz w:val="22"/>
          <w:szCs w:val="22"/>
        </w:rPr>
        <w:t>:</w:t>
      </w:r>
      <w:r w:rsidR="00B64C13">
        <w:rPr>
          <w:rFonts w:ascii="Neutraface 2 Text Book" w:eastAsia="Roboto" w:hAnsi="Neutraface 2 Text Book"/>
          <w:color w:val="000000" w:themeColor="text1"/>
          <w:sz w:val="22"/>
          <w:szCs w:val="22"/>
        </w:rPr>
        <w:t>30</w:t>
      </w:r>
      <w:r w:rsidRPr="00A33AF2">
        <w:rPr>
          <w:rFonts w:ascii="Neutraface 2 Text Book" w:eastAsia="Roboto" w:hAnsi="Neutraface 2 Text Book"/>
          <w:color w:val="000000" w:themeColor="text1"/>
          <w:sz w:val="22"/>
          <w:szCs w:val="22"/>
        </w:rPr>
        <w:tab/>
        <w:t xml:space="preserve">LECTURE: Review Key Points for Individualized Prevention Plans </w:t>
      </w:r>
    </w:p>
    <w:p w14:paraId="2CC6E9E6" w14:textId="77777777" w:rsidR="00DC57FA" w:rsidRPr="00A33AF2" w:rsidRDefault="00DC57FA" w:rsidP="00DC57FA">
      <w:pPr>
        <w:numPr>
          <w:ilvl w:val="0"/>
          <w:numId w:val="6"/>
        </w:numPr>
        <w:ind w:left="900" w:firstLine="0"/>
        <w:rPr>
          <w:rFonts w:ascii="Neutraface 2 Text Book" w:eastAsia="Roboto" w:hAnsi="Neutraface 2 Text Book"/>
          <w:color w:val="000000" w:themeColor="text1"/>
          <w:sz w:val="22"/>
          <w:szCs w:val="22"/>
        </w:rPr>
      </w:pPr>
      <w:r w:rsidRPr="00A33AF2">
        <w:rPr>
          <w:rFonts w:ascii="Neutraface 2 Text Book" w:eastAsia="Roboto" w:hAnsi="Neutraface 2 Text Book"/>
          <w:color w:val="000000" w:themeColor="text1"/>
          <w:sz w:val="22"/>
          <w:szCs w:val="22"/>
        </w:rPr>
        <w:t>standard of care of prevention at different ages</w:t>
      </w:r>
    </w:p>
    <w:p w14:paraId="3C08F4D9" w14:textId="77777777" w:rsidR="00DC57FA" w:rsidRDefault="00DC57FA" w:rsidP="00CA3A4F">
      <w:pPr>
        <w:rPr>
          <w:rFonts w:ascii="Neutraface 2 Text Book" w:eastAsia="Roboto" w:hAnsi="Neutraface 2 Text Book"/>
          <w:color w:val="000000" w:themeColor="text1"/>
          <w:sz w:val="22"/>
          <w:szCs w:val="22"/>
        </w:rPr>
      </w:pPr>
    </w:p>
    <w:p w14:paraId="044207AB" w14:textId="335E199A" w:rsidR="00CA3A4F" w:rsidRPr="00A33AF2" w:rsidRDefault="00CA3A4F" w:rsidP="00CA3A4F">
      <w:pPr>
        <w:rPr>
          <w:rFonts w:ascii="Neutraface 2 Text Book" w:eastAsia="Roboto" w:hAnsi="Neutraface 2 Text Book"/>
          <w:color w:val="000000" w:themeColor="text1"/>
          <w:sz w:val="22"/>
          <w:szCs w:val="22"/>
        </w:rPr>
      </w:pPr>
      <w:r w:rsidRPr="00A33AF2">
        <w:rPr>
          <w:rFonts w:ascii="Neutraface 2 Text Book" w:eastAsia="Roboto" w:hAnsi="Neutraface 2 Text Book"/>
          <w:color w:val="000000" w:themeColor="text1"/>
          <w:sz w:val="22"/>
          <w:szCs w:val="22"/>
        </w:rPr>
        <w:t>12:00</w:t>
      </w:r>
      <w:r w:rsidRPr="00A33AF2">
        <w:rPr>
          <w:rFonts w:ascii="Neutraface 2 Text Book" w:eastAsia="Roboto" w:hAnsi="Neutraface 2 Text Book"/>
          <w:color w:val="000000" w:themeColor="text1"/>
          <w:sz w:val="22"/>
          <w:szCs w:val="22"/>
        </w:rPr>
        <w:tab/>
        <w:t>Lunch (included) </w:t>
      </w:r>
    </w:p>
    <w:p w14:paraId="742CD1C8" w14:textId="77777777" w:rsidR="00CA3A4F" w:rsidRPr="00A33AF2" w:rsidRDefault="00CA3A4F" w:rsidP="00CA3A4F">
      <w:pPr>
        <w:rPr>
          <w:rFonts w:ascii="Neutraface 2 Text Book" w:eastAsia="Roboto" w:hAnsi="Neutraface 2 Text Book"/>
          <w:color w:val="000000" w:themeColor="text1"/>
          <w:sz w:val="22"/>
          <w:szCs w:val="22"/>
        </w:rPr>
      </w:pPr>
    </w:p>
    <w:p w14:paraId="7678DB5E" w14:textId="4E90C9F9" w:rsidR="00CA3A4F" w:rsidRPr="00A33AF2" w:rsidRDefault="00CA3A4F" w:rsidP="00CA3A4F">
      <w:pPr>
        <w:rPr>
          <w:rFonts w:ascii="Neutraface 2 Text Book" w:eastAsia="Roboto" w:hAnsi="Neutraface 2 Text Book"/>
          <w:color w:val="000000" w:themeColor="text1"/>
          <w:sz w:val="22"/>
          <w:szCs w:val="22"/>
        </w:rPr>
      </w:pPr>
      <w:r w:rsidRPr="00A33AF2">
        <w:rPr>
          <w:rFonts w:ascii="Neutraface 2 Text Book" w:eastAsia="Roboto" w:hAnsi="Neutraface 2 Text Book"/>
          <w:color w:val="000000" w:themeColor="text1"/>
          <w:sz w:val="22"/>
          <w:szCs w:val="22"/>
        </w:rPr>
        <w:t>12:30</w:t>
      </w:r>
      <w:r w:rsidRPr="00A33AF2">
        <w:rPr>
          <w:rFonts w:ascii="Neutraface 2 Text Book" w:eastAsia="Roboto" w:hAnsi="Neutraface 2 Text Book"/>
          <w:color w:val="000000" w:themeColor="text1"/>
          <w:sz w:val="22"/>
          <w:szCs w:val="22"/>
        </w:rPr>
        <w:tab/>
        <w:t xml:space="preserve">LECTURE: Selecting the </w:t>
      </w:r>
      <w:r w:rsidR="00821118">
        <w:rPr>
          <w:rFonts w:ascii="Neutraface 2 Text Book" w:eastAsia="Roboto" w:hAnsi="Neutraface 2 Text Book"/>
          <w:color w:val="000000" w:themeColor="text1"/>
          <w:sz w:val="22"/>
          <w:szCs w:val="22"/>
        </w:rPr>
        <w:t>M</w:t>
      </w:r>
      <w:r w:rsidRPr="00A33AF2">
        <w:rPr>
          <w:rFonts w:ascii="Neutraface 2 Text Book" w:eastAsia="Roboto" w:hAnsi="Neutraface 2 Text Book"/>
          <w:color w:val="000000" w:themeColor="text1"/>
          <w:sz w:val="22"/>
          <w:szCs w:val="22"/>
        </w:rPr>
        <w:t>ost Appropriate Restorative Procedures</w:t>
      </w:r>
    </w:p>
    <w:p w14:paraId="15848CC7" w14:textId="77777777" w:rsidR="00CA3A4F" w:rsidRPr="00A33AF2" w:rsidRDefault="00CA3A4F" w:rsidP="00CA3A4F">
      <w:pPr>
        <w:numPr>
          <w:ilvl w:val="0"/>
          <w:numId w:val="7"/>
        </w:numPr>
        <w:tabs>
          <w:tab w:val="left" w:pos="1260"/>
        </w:tabs>
        <w:ind w:left="900" w:firstLine="0"/>
        <w:rPr>
          <w:rFonts w:ascii="Neutraface 2 Text Book" w:eastAsia="Roboto" w:hAnsi="Neutraface 2 Text Book"/>
          <w:color w:val="000000" w:themeColor="text1"/>
          <w:sz w:val="22"/>
          <w:szCs w:val="22"/>
        </w:rPr>
      </w:pPr>
      <w:r w:rsidRPr="00A33AF2">
        <w:rPr>
          <w:rFonts w:ascii="Neutraface 2 Text Book" w:eastAsia="Roboto" w:hAnsi="Neutraface 2 Text Book"/>
          <w:color w:val="000000" w:themeColor="text1"/>
          <w:sz w:val="22"/>
          <w:szCs w:val="22"/>
        </w:rPr>
        <w:t>non-surgical approaches: SDF and glass ionomer cements</w:t>
      </w:r>
    </w:p>
    <w:p w14:paraId="191969DD" w14:textId="6FBF7C3B" w:rsidR="00CA3A4F" w:rsidRPr="00A33AF2" w:rsidRDefault="00CA3A4F" w:rsidP="00CA3A4F">
      <w:pPr>
        <w:numPr>
          <w:ilvl w:val="0"/>
          <w:numId w:val="7"/>
        </w:numPr>
        <w:tabs>
          <w:tab w:val="left" w:pos="1260"/>
        </w:tabs>
        <w:ind w:left="900" w:firstLine="0"/>
        <w:rPr>
          <w:rFonts w:ascii="Neutraface 2 Text Book" w:eastAsia="Roboto" w:hAnsi="Neutraface 2 Text Book"/>
          <w:color w:val="000000" w:themeColor="text1"/>
          <w:sz w:val="22"/>
          <w:szCs w:val="22"/>
        </w:rPr>
      </w:pPr>
      <w:r w:rsidRPr="00A33AF2">
        <w:rPr>
          <w:rFonts w:ascii="Neutraface 2 Text Book" w:eastAsia="Roboto" w:hAnsi="Neutraface 2 Text Book"/>
          <w:color w:val="000000" w:themeColor="text1"/>
          <w:sz w:val="22"/>
          <w:szCs w:val="22"/>
        </w:rPr>
        <w:t>simple restorati</w:t>
      </w:r>
      <w:r w:rsidR="00232956">
        <w:rPr>
          <w:rFonts w:ascii="Neutraface 2 Text Book" w:eastAsia="Roboto" w:hAnsi="Neutraface 2 Text Book"/>
          <w:color w:val="000000" w:themeColor="text1"/>
          <w:sz w:val="22"/>
          <w:szCs w:val="22"/>
        </w:rPr>
        <w:t>ons</w:t>
      </w:r>
    </w:p>
    <w:p w14:paraId="7EFF0644" w14:textId="54C84DB4" w:rsidR="00CA3A4F" w:rsidRPr="00A33AF2" w:rsidRDefault="00CA3A4F" w:rsidP="00CA3A4F">
      <w:pPr>
        <w:numPr>
          <w:ilvl w:val="0"/>
          <w:numId w:val="7"/>
        </w:numPr>
        <w:tabs>
          <w:tab w:val="left" w:pos="1260"/>
        </w:tabs>
        <w:ind w:left="900" w:firstLine="0"/>
        <w:rPr>
          <w:rFonts w:ascii="Neutraface 2 Text Book" w:eastAsia="Roboto" w:hAnsi="Neutraface 2 Text Book"/>
          <w:color w:val="000000" w:themeColor="text1"/>
          <w:sz w:val="22"/>
          <w:szCs w:val="22"/>
        </w:rPr>
      </w:pPr>
      <w:r w:rsidRPr="00A33AF2">
        <w:rPr>
          <w:rFonts w:ascii="Neutraface 2 Text Book" w:eastAsia="Roboto" w:hAnsi="Neutraface 2 Text Book"/>
          <w:color w:val="000000" w:themeColor="text1"/>
          <w:sz w:val="22"/>
          <w:szCs w:val="22"/>
        </w:rPr>
        <w:t>advanced restorati</w:t>
      </w:r>
      <w:r w:rsidR="00232956">
        <w:rPr>
          <w:rFonts w:ascii="Neutraface 2 Text Book" w:eastAsia="Roboto" w:hAnsi="Neutraface 2 Text Book"/>
          <w:color w:val="000000" w:themeColor="text1"/>
          <w:sz w:val="22"/>
          <w:szCs w:val="22"/>
        </w:rPr>
        <w:t>ons</w:t>
      </w:r>
    </w:p>
    <w:p w14:paraId="7793EA8A" w14:textId="77777777" w:rsidR="00232956" w:rsidRDefault="00232956" w:rsidP="00CA3A4F">
      <w:pPr>
        <w:rPr>
          <w:rFonts w:ascii="Neutraface 2 Text Book" w:eastAsia="Roboto" w:hAnsi="Neutraface 2 Text Book"/>
          <w:color w:val="000000" w:themeColor="text1"/>
          <w:sz w:val="22"/>
          <w:szCs w:val="22"/>
        </w:rPr>
      </w:pPr>
    </w:p>
    <w:p w14:paraId="2FF8C82C" w14:textId="5F591553" w:rsidR="00CA3A4F" w:rsidRPr="00A33AF2" w:rsidRDefault="00AB0B12" w:rsidP="00CA3A4F">
      <w:pPr>
        <w:rPr>
          <w:rFonts w:ascii="Neutraface 2 Text Book" w:eastAsia="Roboto" w:hAnsi="Neutraface 2 Text Book"/>
          <w:color w:val="000000" w:themeColor="text1"/>
          <w:sz w:val="22"/>
          <w:szCs w:val="22"/>
        </w:rPr>
      </w:pPr>
      <w:r>
        <w:rPr>
          <w:rFonts w:ascii="Neutraface 2 Text Book" w:eastAsia="Roboto" w:hAnsi="Neutraface 2 Text Book"/>
          <w:color w:val="000000" w:themeColor="text1"/>
          <w:sz w:val="22"/>
          <w:szCs w:val="22"/>
        </w:rPr>
        <w:t>2:00</w:t>
      </w:r>
      <w:r w:rsidR="00CA3A4F" w:rsidRPr="00A33AF2">
        <w:rPr>
          <w:rFonts w:ascii="Neutraface 2 Text Book" w:eastAsia="Roboto" w:hAnsi="Neutraface 2 Text Book"/>
          <w:color w:val="000000" w:themeColor="text1"/>
          <w:sz w:val="22"/>
          <w:szCs w:val="22"/>
        </w:rPr>
        <w:t xml:space="preserve"> </w:t>
      </w:r>
      <w:r w:rsidR="00CA3A4F" w:rsidRPr="00A33AF2">
        <w:rPr>
          <w:rFonts w:ascii="Neutraface 2 Text Book" w:eastAsia="Roboto" w:hAnsi="Neutraface 2 Text Book"/>
          <w:color w:val="000000" w:themeColor="text1"/>
          <w:sz w:val="22"/>
          <w:szCs w:val="22"/>
        </w:rPr>
        <w:tab/>
        <w:t>Refreshment break</w:t>
      </w:r>
    </w:p>
    <w:p w14:paraId="0DDBE451" w14:textId="77777777" w:rsidR="00AB0B12" w:rsidRDefault="00AB0B12" w:rsidP="00CA3A4F">
      <w:pPr>
        <w:rPr>
          <w:rFonts w:ascii="Neutraface 2 Text Book" w:eastAsia="Roboto" w:hAnsi="Neutraface 2 Text Book"/>
          <w:color w:val="000000" w:themeColor="text1"/>
          <w:sz w:val="22"/>
          <w:szCs w:val="22"/>
        </w:rPr>
      </w:pPr>
    </w:p>
    <w:p w14:paraId="78B772C1" w14:textId="77777777" w:rsidR="00821118" w:rsidRDefault="00821118">
      <w:pPr>
        <w:rPr>
          <w:rFonts w:ascii="Neutraface 2 Text Book" w:eastAsia="Roboto" w:hAnsi="Neutraface 2 Text Book"/>
          <w:color w:val="000000" w:themeColor="text1"/>
          <w:sz w:val="22"/>
          <w:szCs w:val="22"/>
        </w:rPr>
      </w:pPr>
      <w:r>
        <w:rPr>
          <w:rFonts w:ascii="Neutraface 2 Text Book" w:eastAsia="Roboto" w:hAnsi="Neutraface 2 Text Book"/>
          <w:color w:val="000000" w:themeColor="text1"/>
          <w:sz w:val="22"/>
          <w:szCs w:val="22"/>
        </w:rPr>
        <w:br w:type="page"/>
      </w:r>
    </w:p>
    <w:p w14:paraId="4E0249CA" w14:textId="278F5ADC" w:rsidR="00232956" w:rsidRPr="00A33AF2" w:rsidRDefault="00CA3A4F" w:rsidP="00232956">
      <w:pPr>
        <w:rPr>
          <w:rFonts w:ascii="Neutraface 2 Text Book" w:eastAsia="Roboto" w:hAnsi="Neutraface 2 Text Book"/>
          <w:color w:val="000000" w:themeColor="text1"/>
          <w:sz w:val="22"/>
          <w:szCs w:val="22"/>
        </w:rPr>
      </w:pPr>
      <w:r w:rsidRPr="00A33AF2">
        <w:rPr>
          <w:rFonts w:ascii="Neutraface 2 Text Book" w:eastAsia="Roboto" w:hAnsi="Neutraface 2 Text Book"/>
          <w:color w:val="000000" w:themeColor="text1"/>
          <w:sz w:val="22"/>
          <w:szCs w:val="22"/>
        </w:rPr>
        <w:lastRenderedPageBreak/>
        <w:t>2:</w:t>
      </w:r>
      <w:r w:rsidR="00AB0B12">
        <w:rPr>
          <w:rFonts w:ascii="Neutraface 2 Text Book" w:eastAsia="Roboto" w:hAnsi="Neutraface 2 Text Book"/>
          <w:color w:val="000000" w:themeColor="text1"/>
          <w:sz w:val="22"/>
          <w:szCs w:val="22"/>
        </w:rPr>
        <w:t>15</w:t>
      </w:r>
      <w:r w:rsidRPr="00A33AF2">
        <w:rPr>
          <w:rFonts w:ascii="Neutraface 2 Text Book" w:eastAsia="Roboto" w:hAnsi="Neutraface 2 Text Book"/>
          <w:color w:val="000000" w:themeColor="text1"/>
          <w:sz w:val="22"/>
          <w:szCs w:val="22"/>
        </w:rPr>
        <w:tab/>
      </w:r>
      <w:r w:rsidR="00232956" w:rsidRPr="00A33AF2">
        <w:rPr>
          <w:rFonts w:ascii="Neutraface 2 Text Book" w:eastAsia="Roboto" w:hAnsi="Neutraface 2 Text Book"/>
          <w:color w:val="000000" w:themeColor="text1"/>
          <w:sz w:val="22"/>
          <w:szCs w:val="22"/>
        </w:rPr>
        <w:t>LECTURE: Selecting the</w:t>
      </w:r>
      <w:r w:rsidR="00821118">
        <w:rPr>
          <w:rFonts w:ascii="Neutraface 2 Text Book" w:eastAsia="Roboto" w:hAnsi="Neutraface 2 Text Book"/>
          <w:color w:val="000000" w:themeColor="text1"/>
          <w:sz w:val="22"/>
          <w:szCs w:val="22"/>
        </w:rPr>
        <w:t xml:space="preserve"> M</w:t>
      </w:r>
      <w:r w:rsidR="00232956" w:rsidRPr="00A33AF2">
        <w:rPr>
          <w:rFonts w:ascii="Neutraface 2 Text Book" w:eastAsia="Roboto" w:hAnsi="Neutraface 2 Text Book"/>
          <w:color w:val="000000" w:themeColor="text1"/>
          <w:sz w:val="22"/>
          <w:szCs w:val="22"/>
        </w:rPr>
        <w:t>ost Appropriate Restorative Procedures</w:t>
      </w:r>
    </w:p>
    <w:p w14:paraId="663AC34B" w14:textId="77777777" w:rsidR="00232956" w:rsidRDefault="00232956" w:rsidP="00232956">
      <w:pPr>
        <w:numPr>
          <w:ilvl w:val="0"/>
          <w:numId w:val="7"/>
        </w:numPr>
        <w:tabs>
          <w:tab w:val="left" w:pos="1260"/>
        </w:tabs>
        <w:ind w:left="900" w:firstLine="0"/>
        <w:rPr>
          <w:rFonts w:ascii="Neutraface 2 Text Book" w:eastAsia="Roboto" w:hAnsi="Neutraface 2 Text Book"/>
          <w:color w:val="000000" w:themeColor="text1"/>
          <w:sz w:val="22"/>
          <w:szCs w:val="22"/>
        </w:rPr>
      </w:pPr>
      <w:r w:rsidRPr="00A33AF2">
        <w:rPr>
          <w:rFonts w:ascii="Neutraface 2 Text Book" w:eastAsia="Roboto" w:hAnsi="Neutraface 2 Text Book"/>
          <w:color w:val="000000" w:themeColor="text1"/>
          <w:sz w:val="22"/>
          <w:szCs w:val="22"/>
        </w:rPr>
        <w:t>stainless steel crowns</w:t>
      </w:r>
    </w:p>
    <w:p w14:paraId="36E03C6B" w14:textId="03161ADB" w:rsidR="00232956" w:rsidRPr="00232956" w:rsidRDefault="00232956" w:rsidP="00CA3A4F">
      <w:pPr>
        <w:numPr>
          <w:ilvl w:val="0"/>
          <w:numId w:val="7"/>
        </w:numPr>
        <w:tabs>
          <w:tab w:val="left" w:pos="1260"/>
        </w:tabs>
        <w:ind w:left="900" w:firstLine="0"/>
        <w:rPr>
          <w:rFonts w:ascii="Neutraface 2 Text Book" w:eastAsia="Roboto" w:hAnsi="Neutraface 2 Text Book"/>
          <w:color w:val="000000" w:themeColor="text1"/>
          <w:sz w:val="22"/>
          <w:szCs w:val="22"/>
        </w:rPr>
      </w:pPr>
      <w:r w:rsidRPr="00A33AF2">
        <w:rPr>
          <w:rFonts w:ascii="Neutraface 2 Text Book" w:eastAsia="Roboto" w:hAnsi="Neutraface 2 Text Book"/>
          <w:color w:val="000000" w:themeColor="text1"/>
          <w:sz w:val="22"/>
          <w:szCs w:val="22"/>
        </w:rPr>
        <w:t>management of hypoplastic permanent</w:t>
      </w:r>
      <w:r>
        <w:rPr>
          <w:rFonts w:ascii="Neutraface 2 Text Book" w:eastAsia="Roboto" w:hAnsi="Neutraface 2 Text Book"/>
          <w:color w:val="000000" w:themeColor="text1"/>
          <w:sz w:val="22"/>
          <w:szCs w:val="22"/>
        </w:rPr>
        <w:t xml:space="preserve"> molars</w:t>
      </w:r>
      <w:r w:rsidR="00EF19A1">
        <w:rPr>
          <w:rFonts w:ascii="Neutraface 2 Text Book" w:eastAsia="Roboto" w:hAnsi="Neutraface 2 Text Book"/>
          <w:color w:val="000000" w:themeColor="text1"/>
          <w:sz w:val="22"/>
          <w:szCs w:val="22"/>
        </w:rPr>
        <w:t xml:space="preserve"> (MIH)</w:t>
      </w:r>
    </w:p>
    <w:p w14:paraId="255F245A" w14:textId="77777777" w:rsidR="00232956" w:rsidRDefault="00232956" w:rsidP="00CA3A4F">
      <w:pPr>
        <w:rPr>
          <w:rFonts w:ascii="Neutraface 2 Text Book" w:eastAsia="Roboto" w:hAnsi="Neutraface 2 Text Book"/>
          <w:color w:val="000000" w:themeColor="text1"/>
          <w:sz w:val="22"/>
          <w:szCs w:val="22"/>
        </w:rPr>
      </w:pPr>
    </w:p>
    <w:p w14:paraId="6F1E0A24" w14:textId="77777777" w:rsidR="00232956" w:rsidRPr="00A33AF2" w:rsidRDefault="00232956" w:rsidP="00232956">
      <w:pPr>
        <w:rPr>
          <w:rFonts w:ascii="Neutraface 2 Text Book" w:eastAsia="Roboto" w:hAnsi="Neutraface 2 Text Book"/>
          <w:color w:val="000000" w:themeColor="text1"/>
          <w:sz w:val="22"/>
          <w:szCs w:val="22"/>
        </w:rPr>
      </w:pPr>
      <w:r w:rsidRPr="00A33AF2">
        <w:rPr>
          <w:rFonts w:ascii="Neutraface 2 Text Book" w:eastAsia="Roboto" w:hAnsi="Neutraface 2 Text Book"/>
          <w:color w:val="000000" w:themeColor="text1"/>
          <w:sz w:val="22"/>
          <w:szCs w:val="22"/>
        </w:rPr>
        <w:t xml:space="preserve">3:45 </w:t>
      </w:r>
      <w:r w:rsidRPr="00A33AF2">
        <w:rPr>
          <w:rFonts w:ascii="Neutraface 2 Text Book" w:eastAsia="Roboto" w:hAnsi="Neutraface 2 Text Book"/>
          <w:color w:val="000000" w:themeColor="text1"/>
          <w:sz w:val="22"/>
          <w:szCs w:val="22"/>
        </w:rPr>
        <w:tab/>
        <w:t>Refreshment break</w:t>
      </w:r>
    </w:p>
    <w:p w14:paraId="09A2F62F" w14:textId="77777777" w:rsidR="00232956" w:rsidRDefault="00232956" w:rsidP="00CA3A4F">
      <w:pPr>
        <w:rPr>
          <w:rFonts w:ascii="Neutraface 2 Text Book" w:eastAsia="Roboto" w:hAnsi="Neutraface 2 Text Book"/>
          <w:color w:val="000000" w:themeColor="text1"/>
          <w:sz w:val="22"/>
          <w:szCs w:val="22"/>
        </w:rPr>
      </w:pPr>
    </w:p>
    <w:p w14:paraId="541C6279" w14:textId="2D42E08B" w:rsidR="00056DCF" w:rsidRPr="00A33AF2" w:rsidRDefault="00056DCF" w:rsidP="00056DCF">
      <w:pPr>
        <w:pBdr>
          <w:top w:val="nil"/>
          <w:left w:val="nil"/>
          <w:bottom w:val="nil"/>
          <w:right w:val="nil"/>
          <w:between w:val="nil"/>
        </w:pBdr>
        <w:rPr>
          <w:rFonts w:ascii="Neutraface 2 Text Book" w:eastAsia="Roboto" w:hAnsi="Neutraface 2 Text Book"/>
          <w:color w:val="000000" w:themeColor="text1"/>
          <w:sz w:val="22"/>
          <w:szCs w:val="22"/>
        </w:rPr>
      </w:pPr>
      <w:r>
        <w:rPr>
          <w:rFonts w:ascii="Neutraface 2 Text Book" w:eastAsia="Roboto" w:hAnsi="Neutraface 2 Text Book"/>
          <w:color w:val="000000" w:themeColor="text1"/>
          <w:sz w:val="22"/>
          <w:szCs w:val="22"/>
        </w:rPr>
        <w:t>4</w:t>
      </w:r>
      <w:r w:rsidRPr="00A33AF2">
        <w:rPr>
          <w:rFonts w:ascii="Neutraface 2 Text Book" w:eastAsia="Roboto" w:hAnsi="Neutraface 2 Text Book"/>
          <w:color w:val="000000" w:themeColor="text1"/>
          <w:sz w:val="22"/>
          <w:szCs w:val="22"/>
        </w:rPr>
        <w:t>:</w:t>
      </w:r>
      <w:r>
        <w:rPr>
          <w:rFonts w:ascii="Neutraface 2 Text Book" w:eastAsia="Roboto" w:hAnsi="Neutraface 2 Text Book"/>
          <w:color w:val="000000" w:themeColor="text1"/>
          <w:sz w:val="22"/>
          <w:szCs w:val="22"/>
        </w:rPr>
        <w:t>00</w:t>
      </w:r>
      <w:r w:rsidRPr="00A33AF2">
        <w:rPr>
          <w:rFonts w:ascii="Neutraface 2 Text Book" w:eastAsia="Roboto" w:hAnsi="Neutraface 2 Text Book"/>
          <w:color w:val="000000" w:themeColor="text1"/>
          <w:sz w:val="22"/>
          <w:szCs w:val="22"/>
        </w:rPr>
        <w:tab/>
        <w:t>LECTURE: Management of Developing Occlusion in the Primary and Mixed Dentition</w:t>
      </w:r>
    </w:p>
    <w:p w14:paraId="5FFAA48E" w14:textId="77777777" w:rsidR="00056DCF" w:rsidRPr="00A33AF2" w:rsidRDefault="00056DCF" w:rsidP="00056DCF">
      <w:pPr>
        <w:numPr>
          <w:ilvl w:val="0"/>
          <w:numId w:val="19"/>
        </w:numPr>
        <w:tabs>
          <w:tab w:val="left" w:pos="1260"/>
        </w:tabs>
        <w:ind w:left="900" w:firstLine="0"/>
        <w:rPr>
          <w:rFonts w:ascii="Neutraface 2 Text Book" w:eastAsia="Roboto" w:hAnsi="Neutraface 2 Text Book"/>
          <w:color w:val="000000" w:themeColor="text1"/>
          <w:sz w:val="22"/>
          <w:szCs w:val="22"/>
        </w:rPr>
      </w:pPr>
      <w:r w:rsidRPr="00A33AF2">
        <w:rPr>
          <w:rFonts w:ascii="Neutraface 2 Text Book" w:eastAsia="Roboto" w:hAnsi="Neutraface 2 Text Book"/>
          <w:color w:val="000000" w:themeColor="text1"/>
          <w:sz w:val="22"/>
          <w:szCs w:val="22"/>
        </w:rPr>
        <w:t>dental development</w:t>
      </w:r>
    </w:p>
    <w:p w14:paraId="2D87CB4E" w14:textId="77777777" w:rsidR="00056DCF" w:rsidRPr="00A33AF2" w:rsidRDefault="00056DCF" w:rsidP="00056DCF">
      <w:pPr>
        <w:numPr>
          <w:ilvl w:val="0"/>
          <w:numId w:val="19"/>
        </w:numPr>
        <w:tabs>
          <w:tab w:val="left" w:pos="1260"/>
        </w:tabs>
        <w:ind w:left="900" w:firstLine="0"/>
        <w:rPr>
          <w:rFonts w:ascii="Neutraface 2 Text Book" w:eastAsia="Roboto" w:hAnsi="Neutraface 2 Text Book"/>
          <w:color w:val="000000" w:themeColor="text1"/>
          <w:sz w:val="22"/>
          <w:szCs w:val="22"/>
        </w:rPr>
      </w:pPr>
      <w:r w:rsidRPr="00A33AF2">
        <w:rPr>
          <w:rFonts w:ascii="Neutraface 2 Text Book" w:eastAsia="Roboto" w:hAnsi="Neutraface 2 Text Book"/>
          <w:color w:val="000000" w:themeColor="text1"/>
          <w:sz w:val="22"/>
          <w:szCs w:val="22"/>
        </w:rPr>
        <w:t>anomalies of eruption</w:t>
      </w:r>
    </w:p>
    <w:p w14:paraId="4D8F4281" w14:textId="77777777" w:rsidR="00056DCF" w:rsidRPr="00A33AF2" w:rsidRDefault="00056DCF" w:rsidP="00056DCF">
      <w:pPr>
        <w:numPr>
          <w:ilvl w:val="0"/>
          <w:numId w:val="19"/>
        </w:numPr>
        <w:tabs>
          <w:tab w:val="left" w:pos="1260"/>
        </w:tabs>
        <w:ind w:left="900" w:firstLine="0"/>
        <w:rPr>
          <w:rFonts w:ascii="Neutraface 2 Text Book" w:eastAsia="Roboto" w:hAnsi="Neutraface 2 Text Book"/>
          <w:color w:val="000000" w:themeColor="text1"/>
          <w:sz w:val="22"/>
          <w:szCs w:val="22"/>
        </w:rPr>
      </w:pPr>
      <w:r w:rsidRPr="00A33AF2">
        <w:rPr>
          <w:rFonts w:ascii="Neutraface 2 Text Book" w:eastAsia="Roboto" w:hAnsi="Neutraface 2 Text Book"/>
          <w:color w:val="000000" w:themeColor="text1"/>
          <w:sz w:val="22"/>
          <w:szCs w:val="22"/>
        </w:rPr>
        <w:t>anterior and posterior crossbites</w:t>
      </w:r>
    </w:p>
    <w:p w14:paraId="0BF74088" w14:textId="77777777" w:rsidR="00056DCF" w:rsidRPr="00A33AF2" w:rsidRDefault="00056DCF" w:rsidP="00056DCF">
      <w:pPr>
        <w:numPr>
          <w:ilvl w:val="0"/>
          <w:numId w:val="19"/>
        </w:numPr>
        <w:tabs>
          <w:tab w:val="left" w:pos="1260"/>
        </w:tabs>
        <w:ind w:left="900" w:firstLine="0"/>
        <w:rPr>
          <w:rFonts w:ascii="Neutraface 2 Text Book" w:eastAsia="Roboto" w:hAnsi="Neutraface 2 Text Book"/>
          <w:color w:val="000000" w:themeColor="text1"/>
          <w:sz w:val="22"/>
          <w:szCs w:val="22"/>
        </w:rPr>
      </w:pPr>
      <w:r w:rsidRPr="00A33AF2">
        <w:rPr>
          <w:rFonts w:ascii="Neutraface 2 Text Book" w:eastAsia="Roboto" w:hAnsi="Neutraface 2 Text Book"/>
          <w:color w:val="000000" w:themeColor="text1"/>
          <w:sz w:val="22"/>
          <w:szCs w:val="22"/>
        </w:rPr>
        <w:t>appliances</w:t>
      </w:r>
    </w:p>
    <w:p w14:paraId="00F8DDF6" w14:textId="77777777" w:rsidR="00CA3A4F" w:rsidRPr="00A33AF2" w:rsidRDefault="00CA3A4F" w:rsidP="00CA3A4F">
      <w:pPr>
        <w:rPr>
          <w:rFonts w:ascii="Neutraface 2 Text Book" w:eastAsia="Roboto" w:hAnsi="Neutraface 2 Text Book"/>
          <w:color w:val="000000" w:themeColor="text1"/>
          <w:sz w:val="22"/>
          <w:szCs w:val="22"/>
        </w:rPr>
      </w:pPr>
    </w:p>
    <w:p w14:paraId="6667D964" w14:textId="77777777" w:rsidR="00CA3A4F" w:rsidRDefault="00CA3A4F" w:rsidP="00CA3A4F">
      <w:pPr>
        <w:rPr>
          <w:rFonts w:ascii="Neutraface 2 Text Book" w:eastAsia="Roboto" w:hAnsi="Neutraface 2 Text Book"/>
          <w:color w:val="000000" w:themeColor="text1"/>
          <w:sz w:val="22"/>
          <w:szCs w:val="22"/>
        </w:rPr>
      </w:pPr>
      <w:r w:rsidRPr="00A33AF2">
        <w:rPr>
          <w:rFonts w:ascii="Neutraface 2 Text Book" w:eastAsia="Roboto" w:hAnsi="Neutraface 2 Text Book"/>
          <w:color w:val="000000" w:themeColor="text1"/>
          <w:sz w:val="22"/>
          <w:szCs w:val="22"/>
        </w:rPr>
        <w:t>5:00</w:t>
      </w:r>
      <w:r w:rsidRPr="00A33AF2">
        <w:rPr>
          <w:rFonts w:ascii="Neutraface 2 Text Book" w:eastAsia="Roboto" w:hAnsi="Neutraface 2 Text Book"/>
          <w:color w:val="000000" w:themeColor="text1"/>
          <w:sz w:val="22"/>
          <w:szCs w:val="22"/>
        </w:rPr>
        <w:tab/>
        <w:t>Adjourn</w:t>
      </w:r>
    </w:p>
    <w:p w14:paraId="4DE99A28" w14:textId="77777777" w:rsidR="00821118" w:rsidRDefault="00821118" w:rsidP="00CA3A4F">
      <w:pPr>
        <w:rPr>
          <w:rFonts w:ascii="Neutraface 2 Text Book" w:eastAsia="Roboto" w:hAnsi="Neutraface 2 Text Book"/>
          <w:color w:val="000000" w:themeColor="text1"/>
          <w:sz w:val="22"/>
          <w:szCs w:val="22"/>
        </w:rPr>
      </w:pPr>
    </w:p>
    <w:p w14:paraId="4658ED99" w14:textId="77777777" w:rsidR="00821118" w:rsidRPr="00A33AF2" w:rsidRDefault="00821118" w:rsidP="00CA3A4F">
      <w:pPr>
        <w:rPr>
          <w:rFonts w:ascii="Neutraface 2 Text Book" w:eastAsia="Roboto" w:hAnsi="Neutraface 2 Text Book"/>
          <w:color w:val="000000" w:themeColor="text1"/>
          <w:sz w:val="22"/>
          <w:szCs w:val="22"/>
        </w:rPr>
      </w:pPr>
    </w:p>
    <w:p w14:paraId="390BC5EB" w14:textId="77777777" w:rsidR="00CA3A4F" w:rsidRPr="00A33AF2" w:rsidRDefault="00CA3A4F" w:rsidP="00CA3A4F">
      <w:pPr>
        <w:rPr>
          <w:rFonts w:ascii="Neutraface 2 Text Book" w:eastAsia="Roboto" w:hAnsi="Neutraface 2 Text Book"/>
          <w:color w:val="000000" w:themeColor="text1"/>
          <w:sz w:val="22"/>
          <w:szCs w:val="22"/>
        </w:rPr>
      </w:pPr>
    </w:p>
    <w:p w14:paraId="13B49F97" w14:textId="77777777" w:rsidR="00CA3A4F" w:rsidRPr="00A33AF2" w:rsidRDefault="00CA3A4F" w:rsidP="00CA3A4F">
      <w:pPr>
        <w:shd w:val="clear" w:color="auto" w:fill="FFE599" w:themeFill="accent4" w:themeFillTint="66"/>
        <w:rPr>
          <w:rFonts w:ascii="Neutraface 2 Text Book" w:eastAsia="Roboto" w:hAnsi="Neutraface 2 Text Book"/>
          <w:b/>
          <w:color w:val="C00000"/>
          <w:sz w:val="22"/>
          <w:szCs w:val="22"/>
        </w:rPr>
      </w:pPr>
      <w:r w:rsidRPr="00A33AF2">
        <w:rPr>
          <w:rFonts w:ascii="Neutraface 2 Text Book" w:eastAsia="Roboto" w:hAnsi="Neutraface 2 Text Book"/>
          <w:b/>
          <w:color w:val="C00000"/>
          <w:sz w:val="22"/>
          <w:szCs w:val="22"/>
        </w:rPr>
        <w:t>SATURDAY </w:t>
      </w:r>
    </w:p>
    <w:p w14:paraId="135B27D2" w14:textId="77777777" w:rsidR="00CA3A4F" w:rsidRPr="00A33AF2" w:rsidRDefault="00CA3A4F" w:rsidP="00CA3A4F">
      <w:pPr>
        <w:rPr>
          <w:rFonts w:ascii="Neutraface 2 Text Book" w:eastAsia="Roboto" w:hAnsi="Neutraface 2 Text Book"/>
          <w:b/>
          <w:color w:val="000000" w:themeColor="text1"/>
          <w:sz w:val="22"/>
          <w:szCs w:val="22"/>
        </w:rPr>
      </w:pPr>
    </w:p>
    <w:p w14:paraId="2B134D1A" w14:textId="77777777" w:rsidR="00CA3A4F" w:rsidRPr="00A33AF2" w:rsidRDefault="00CA3A4F" w:rsidP="00CA3A4F">
      <w:pPr>
        <w:rPr>
          <w:rFonts w:ascii="Neutraface 2 Text Book" w:eastAsia="Roboto" w:hAnsi="Neutraface 2 Text Book"/>
          <w:b/>
          <w:bCs/>
          <w:color w:val="000000" w:themeColor="text1"/>
          <w:sz w:val="22"/>
          <w:szCs w:val="22"/>
        </w:rPr>
      </w:pPr>
      <w:r w:rsidRPr="00A33AF2">
        <w:rPr>
          <w:rFonts w:ascii="Neutraface 2 Text Book" w:eastAsia="Roboto" w:hAnsi="Neutraface 2 Text Book"/>
          <w:b/>
          <w:bCs/>
          <w:color w:val="000000" w:themeColor="text1"/>
          <w:sz w:val="22"/>
          <w:szCs w:val="22"/>
        </w:rPr>
        <w:t>Lynda J. Young Conference Room (6-410 Moos HS Tower)</w:t>
      </w:r>
    </w:p>
    <w:p w14:paraId="1E819F8F" w14:textId="77777777" w:rsidR="00CA3A4F" w:rsidRPr="00A33AF2" w:rsidRDefault="00CA3A4F" w:rsidP="00CA3A4F">
      <w:pPr>
        <w:rPr>
          <w:rFonts w:ascii="Neutraface 2 Text Book" w:eastAsia="Roboto" w:hAnsi="Neutraface 2 Text Book"/>
          <w:color w:val="000000" w:themeColor="text1"/>
          <w:sz w:val="22"/>
          <w:szCs w:val="22"/>
        </w:rPr>
      </w:pPr>
    </w:p>
    <w:p w14:paraId="6DD304DE" w14:textId="77777777" w:rsidR="00CA3A4F" w:rsidRPr="00A33AF2" w:rsidRDefault="00CA3A4F" w:rsidP="00CA3A4F">
      <w:pPr>
        <w:rPr>
          <w:rFonts w:ascii="Neutraface 2 Text Book" w:eastAsia="Roboto" w:hAnsi="Neutraface 2 Text Book"/>
          <w:color w:val="000000" w:themeColor="text1"/>
          <w:sz w:val="22"/>
          <w:szCs w:val="22"/>
        </w:rPr>
      </w:pPr>
      <w:r w:rsidRPr="00A33AF2">
        <w:rPr>
          <w:rFonts w:ascii="Neutraface 2 Text Book" w:eastAsia="Roboto" w:hAnsi="Neutraface 2 Text Book"/>
          <w:color w:val="000000" w:themeColor="text1"/>
          <w:sz w:val="22"/>
          <w:szCs w:val="22"/>
        </w:rPr>
        <w:t>7:30</w:t>
      </w:r>
      <w:r w:rsidRPr="00A33AF2">
        <w:rPr>
          <w:rFonts w:ascii="Neutraface 2 Text Book" w:eastAsia="Roboto" w:hAnsi="Neutraface 2 Text Book"/>
          <w:color w:val="000000" w:themeColor="text1"/>
          <w:sz w:val="22"/>
          <w:szCs w:val="22"/>
        </w:rPr>
        <w:tab/>
        <w:t>Reconvene. Continental breakfast.</w:t>
      </w:r>
    </w:p>
    <w:p w14:paraId="536EA345" w14:textId="77777777" w:rsidR="00CA3A4F" w:rsidRPr="00A33AF2" w:rsidRDefault="00CA3A4F" w:rsidP="00CA3A4F">
      <w:pPr>
        <w:rPr>
          <w:rFonts w:ascii="Neutraface 2 Text Book" w:eastAsia="Roboto" w:hAnsi="Neutraface 2 Text Book"/>
          <w:color w:val="000000" w:themeColor="text1"/>
          <w:sz w:val="22"/>
          <w:szCs w:val="22"/>
        </w:rPr>
      </w:pPr>
    </w:p>
    <w:p w14:paraId="567A7A30" w14:textId="77777777" w:rsidR="00CA3A4F" w:rsidRPr="00A33AF2" w:rsidRDefault="00CA3A4F" w:rsidP="00CA3A4F">
      <w:pPr>
        <w:rPr>
          <w:rFonts w:ascii="Neutraface 2 Text Book" w:eastAsia="Roboto" w:hAnsi="Neutraface 2 Text Book"/>
          <w:color w:val="000000" w:themeColor="text1"/>
          <w:sz w:val="22"/>
          <w:szCs w:val="22"/>
        </w:rPr>
      </w:pPr>
      <w:r w:rsidRPr="00A33AF2">
        <w:rPr>
          <w:rFonts w:ascii="Neutraface 2 Text Book" w:eastAsia="Roboto" w:hAnsi="Neutraface 2 Text Book"/>
          <w:color w:val="000000" w:themeColor="text1"/>
          <w:sz w:val="22"/>
          <w:szCs w:val="22"/>
        </w:rPr>
        <w:t>8:00</w:t>
      </w:r>
      <w:r w:rsidRPr="00A33AF2">
        <w:rPr>
          <w:rFonts w:ascii="Neutraface 2 Text Book" w:eastAsia="Roboto" w:hAnsi="Neutraface 2 Text Book"/>
          <w:color w:val="000000" w:themeColor="text1"/>
          <w:sz w:val="22"/>
          <w:szCs w:val="22"/>
        </w:rPr>
        <w:tab/>
        <w:t>Question and answer session</w:t>
      </w:r>
    </w:p>
    <w:p w14:paraId="33AE6166" w14:textId="77777777" w:rsidR="00CA3A4F" w:rsidRDefault="00CA3A4F" w:rsidP="00CA3A4F">
      <w:pPr>
        <w:rPr>
          <w:rFonts w:ascii="Neutraface 2 Text Book" w:eastAsia="Roboto" w:hAnsi="Neutraface 2 Text Book"/>
          <w:color w:val="000000" w:themeColor="text1"/>
          <w:sz w:val="22"/>
          <w:szCs w:val="22"/>
        </w:rPr>
      </w:pPr>
    </w:p>
    <w:p w14:paraId="25C5DC74" w14:textId="2BA0B766" w:rsidR="00056DCF" w:rsidRPr="00A33AF2" w:rsidRDefault="00056DCF" w:rsidP="00056DCF">
      <w:pPr>
        <w:rPr>
          <w:rFonts w:ascii="Neutraface 2 Text Book" w:eastAsia="Roboto" w:hAnsi="Neutraface 2 Text Book"/>
          <w:color w:val="000000" w:themeColor="text1"/>
          <w:sz w:val="22"/>
          <w:szCs w:val="22"/>
        </w:rPr>
      </w:pPr>
      <w:r>
        <w:rPr>
          <w:rFonts w:ascii="Neutraface 2 Text Book" w:eastAsia="Roboto" w:hAnsi="Neutraface 2 Text Book"/>
          <w:color w:val="000000" w:themeColor="text1"/>
          <w:sz w:val="22"/>
          <w:szCs w:val="22"/>
        </w:rPr>
        <w:t>8:15</w:t>
      </w:r>
      <w:r>
        <w:rPr>
          <w:rFonts w:ascii="Neutraface 2 Text Book" w:eastAsia="Roboto" w:hAnsi="Neutraface 2 Text Book"/>
          <w:color w:val="000000" w:themeColor="text1"/>
          <w:sz w:val="22"/>
          <w:szCs w:val="22"/>
        </w:rPr>
        <w:tab/>
      </w:r>
      <w:r w:rsidRPr="00A33AF2">
        <w:rPr>
          <w:rFonts w:ascii="Neutraface 2 Text Book" w:eastAsia="Roboto" w:hAnsi="Neutraface 2 Text Book"/>
          <w:color w:val="000000" w:themeColor="text1"/>
          <w:sz w:val="22"/>
          <w:szCs w:val="22"/>
        </w:rPr>
        <w:t xml:space="preserve">LECTURE: The Whys and the </w:t>
      </w:r>
      <w:proofErr w:type="spellStart"/>
      <w:r w:rsidRPr="00A33AF2">
        <w:rPr>
          <w:rFonts w:ascii="Neutraface 2 Text Book" w:eastAsia="Roboto" w:hAnsi="Neutraface 2 Text Book"/>
          <w:color w:val="000000" w:themeColor="text1"/>
          <w:sz w:val="22"/>
          <w:szCs w:val="22"/>
        </w:rPr>
        <w:t>Hows</w:t>
      </w:r>
      <w:proofErr w:type="spellEnd"/>
      <w:r w:rsidRPr="00A33AF2">
        <w:rPr>
          <w:rFonts w:ascii="Neutraface 2 Text Book" w:eastAsia="Roboto" w:hAnsi="Neutraface 2 Text Book"/>
          <w:color w:val="000000" w:themeColor="text1"/>
          <w:sz w:val="22"/>
          <w:szCs w:val="22"/>
        </w:rPr>
        <w:t xml:space="preserve"> of Pulp Therapy</w:t>
      </w:r>
    </w:p>
    <w:p w14:paraId="32A70F2E" w14:textId="77777777" w:rsidR="00056DCF" w:rsidRDefault="00056DCF" w:rsidP="00056DCF">
      <w:pPr>
        <w:numPr>
          <w:ilvl w:val="0"/>
          <w:numId w:val="18"/>
        </w:numPr>
        <w:pBdr>
          <w:top w:val="nil"/>
          <w:left w:val="nil"/>
          <w:bottom w:val="nil"/>
          <w:right w:val="nil"/>
          <w:between w:val="nil"/>
        </w:pBdr>
        <w:tabs>
          <w:tab w:val="left" w:pos="1260"/>
        </w:tabs>
        <w:ind w:left="900" w:firstLine="0"/>
        <w:rPr>
          <w:rFonts w:ascii="Neutraface 2 Text Book" w:eastAsia="Roboto" w:hAnsi="Neutraface 2 Text Book"/>
          <w:color w:val="000000" w:themeColor="text1"/>
          <w:sz w:val="22"/>
          <w:szCs w:val="22"/>
        </w:rPr>
      </w:pPr>
      <w:r>
        <w:rPr>
          <w:rFonts w:ascii="Neutraface 2 Text Book" w:eastAsia="Roboto" w:hAnsi="Neutraface 2 Text Book"/>
          <w:color w:val="000000" w:themeColor="text1"/>
          <w:sz w:val="22"/>
          <w:szCs w:val="22"/>
        </w:rPr>
        <w:t>diagnosing the pulp status through clinical and radiographic images</w:t>
      </w:r>
    </w:p>
    <w:p w14:paraId="4DFE24A9" w14:textId="77777777" w:rsidR="00056DCF" w:rsidRPr="00A33AF2" w:rsidRDefault="00056DCF" w:rsidP="00056DCF">
      <w:pPr>
        <w:numPr>
          <w:ilvl w:val="0"/>
          <w:numId w:val="18"/>
        </w:numPr>
        <w:pBdr>
          <w:top w:val="nil"/>
          <w:left w:val="nil"/>
          <w:bottom w:val="nil"/>
          <w:right w:val="nil"/>
          <w:between w:val="nil"/>
        </w:pBdr>
        <w:tabs>
          <w:tab w:val="left" w:pos="1260"/>
        </w:tabs>
        <w:ind w:left="900" w:firstLine="0"/>
        <w:rPr>
          <w:rFonts w:ascii="Neutraface 2 Text Book" w:eastAsia="Roboto" w:hAnsi="Neutraface 2 Text Book"/>
          <w:color w:val="000000" w:themeColor="text1"/>
          <w:sz w:val="22"/>
          <w:szCs w:val="22"/>
        </w:rPr>
      </w:pPr>
      <w:r w:rsidRPr="00A33AF2">
        <w:rPr>
          <w:rFonts w:ascii="Neutraface 2 Text Book" w:eastAsia="Roboto" w:hAnsi="Neutraface 2 Text Book"/>
          <w:color w:val="000000" w:themeColor="text1"/>
          <w:sz w:val="22"/>
          <w:szCs w:val="22"/>
        </w:rPr>
        <w:t>deep carious lesions</w:t>
      </w:r>
    </w:p>
    <w:p w14:paraId="37D6B4E7" w14:textId="4EA42D2F" w:rsidR="00232956" w:rsidRPr="00EF19A1" w:rsidRDefault="00056DCF" w:rsidP="00CA3A4F">
      <w:pPr>
        <w:numPr>
          <w:ilvl w:val="0"/>
          <w:numId w:val="18"/>
        </w:numPr>
        <w:pBdr>
          <w:top w:val="nil"/>
          <w:left w:val="nil"/>
          <w:bottom w:val="nil"/>
          <w:right w:val="nil"/>
          <w:between w:val="nil"/>
        </w:pBdr>
        <w:tabs>
          <w:tab w:val="left" w:pos="1260"/>
        </w:tabs>
        <w:ind w:left="900" w:firstLine="0"/>
        <w:rPr>
          <w:rFonts w:ascii="Neutraface 2 Text Book" w:eastAsia="Roboto" w:hAnsi="Neutraface 2 Text Book"/>
          <w:color w:val="000000" w:themeColor="text1"/>
          <w:sz w:val="22"/>
          <w:szCs w:val="22"/>
        </w:rPr>
      </w:pPr>
      <w:r>
        <w:rPr>
          <w:rFonts w:ascii="Neutraface 2 Text Book" w:eastAsia="Roboto" w:hAnsi="Neutraface 2 Text Book"/>
          <w:color w:val="000000" w:themeColor="text1"/>
          <w:sz w:val="22"/>
          <w:szCs w:val="22"/>
        </w:rPr>
        <w:t>determining the appropriate pulp therapy</w:t>
      </w:r>
    </w:p>
    <w:p w14:paraId="56AE6B2E" w14:textId="77777777" w:rsidR="00056DCF" w:rsidRPr="00A33AF2" w:rsidRDefault="00056DCF" w:rsidP="00056DCF">
      <w:pPr>
        <w:numPr>
          <w:ilvl w:val="0"/>
          <w:numId w:val="18"/>
        </w:numPr>
        <w:pBdr>
          <w:top w:val="nil"/>
          <w:left w:val="nil"/>
          <w:bottom w:val="nil"/>
          <w:right w:val="nil"/>
          <w:between w:val="nil"/>
        </w:pBdr>
        <w:tabs>
          <w:tab w:val="left" w:pos="1260"/>
        </w:tabs>
        <w:ind w:left="900" w:firstLine="0"/>
        <w:rPr>
          <w:rFonts w:ascii="Neutraface 2 Text Book" w:eastAsia="Roboto" w:hAnsi="Neutraface 2 Text Book"/>
          <w:color w:val="000000" w:themeColor="text1"/>
          <w:sz w:val="22"/>
          <w:szCs w:val="22"/>
        </w:rPr>
      </w:pPr>
      <w:r w:rsidRPr="00A33AF2">
        <w:rPr>
          <w:rFonts w:ascii="Neutraface 2 Text Book" w:eastAsia="Roboto" w:hAnsi="Neutraface 2 Text Book"/>
          <w:color w:val="000000" w:themeColor="text1"/>
          <w:sz w:val="22"/>
          <w:szCs w:val="22"/>
        </w:rPr>
        <w:t>indirect pulp treatment (IPT), stepwise excavation</w:t>
      </w:r>
    </w:p>
    <w:p w14:paraId="5F01DC6A" w14:textId="7209F8F7" w:rsidR="00CA3A4F" w:rsidRPr="00056DCF" w:rsidRDefault="00056DCF" w:rsidP="00056DCF">
      <w:pPr>
        <w:numPr>
          <w:ilvl w:val="0"/>
          <w:numId w:val="18"/>
        </w:numPr>
        <w:pBdr>
          <w:top w:val="nil"/>
          <w:left w:val="nil"/>
          <w:bottom w:val="nil"/>
          <w:right w:val="nil"/>
          <w:between w:val="nil"/>
        </w:pBdr>
        <w:tabs>
          <w:tab w:val="left" w:pos="1260"/>
        </w:tabs>
        <w:ind w:left="900" w:firstLine="0"/>
        <w:rPr>
          <w:rFonts w:ascii="Neutraface 2 Text Book" w:eastAsia="Roboto" w:hAnsi="Neutraface 2 Text Book"/>
          <w:color w:val="000000" w:themeColor="text1"/>
          <w:sz w:val="22"/>
          <w:szCs w:val="22"/>
        </w:rPr>
      </w:pPr>
      <w:r w:rsidRPr="00A33AF2">
        <w:rPr>
          <w:rFonts w:ascii="Neutraface 2 Text Book" w:eastAsia="Roboto" w:hAnsi="Neutraface 2 Text Book"/>
          <w:color w:val="000000" w:themeColor="text1"/>
          <w:sz w:val="22"/>
          <w:szCs w:val="22"/>
        </w:rPr>
        <w:t>pulpotomy, pulpectomy</w:t>
      </w:r>
    </w:p>
    <w:p w14:paraId="6571B7C8" w14:textId="77777777" w:rsidR="00CA3A4F" w:rsidRPr="00A33AF2" w:rsidRDefault="00CA3A4F" w:rsidP="00CA3A4F">
      <w:pPr>
        <w:rPr>
          <w:rFonts w:ascii="Neutraface 2 Text Book" w:eastAsia="Roboto" w:hAnsi="Neutraface 2 Text Book"/>
          <w:color w:val="000000" w:themeColor="text1"/>
          <w:sz w:val="22"/>
          <w:szCs w:val="22"/>
        </w:rPr>
      </w:pPr>
    </w:p>
    <w:p w14:paraId="56A4555D" w14:textId="77777777" w:rsidR="00CA3A4F" w:rsidRPr="00A33AF2" w:rsidRDefault="00CA3A4F" w:rsidP="00CA3A4F">
      <w:pPr>
        <w:rPr>
          <w:rFonts w:ascii="Neutraface 2 Text Book" w:eastAsia="Roboto" w:hAnsi="Neutraface 2 Text Book"/>
          <w:color w:val="000000" w:themeColor="text1"/>
          <w:sz w:val="22"/>
          <w:szCs w:val="22"/>
        </w:rPr>
      </w:pPr>
      <w:r w:rsidRPr="00A33AF2">
        <w:rPr>
          <w:rFonts w:ascii="Neutraface 2 Text Book" w:eastAsia="Roboto" w:hAnsi="Neutraface 2 Text Book"/>
          <w:color w:val="000000" w:themeColor="text1"/>
          <w:sz w:val="22"/>
          <w:szCs w:val="22"/>
        </w:rPr>
        <w:t>10:00</w:t>
      </w:r>
      <w:r w:rsidRPr="00A33AF2">
        <w:rPr>
          <w:rFonts w:ascii="Neutraface 2 Text Book" w:eastAsia="Roboto" w:hAnsi="Neutraface 2 Text Book"/>
          <w:color w:val="000000" w:themeColor="text1"/>
          <w:sz w:val="22"/>
          <w:szCs w:val="22"/>
        </w:rPr>
        <w:tab/>
        <w:t>Refreshment break</w:t>
      </w:r>
    </w:p>
    <w:p w14:paraId="796BA53A" w14:textId="77777777" w:rsidR="00CA3A4F" w:rsidRPr="00A33AF2" w:rsidRDefault="00CA3A4F" w:rsidP="00CA3A4F">
      <w:pPr>
        <w:rPr>
          <w:rFonts w:ascii="Neutraface 2 Text Book" w:eastAsia="Roboto" w:hAnsi="Neutraface 2 Text Book"/>
          <w:color w:val="000000" w:themeColor="text1"/>
          <w:sz w:val="22"/>
          <w:szCs w:val="22"/>
        </w:rPr>
      </w:pPr>
    </w:p>
    <w:p w14:paraId="31AE971C" w14:textId="77777777" w:rsidR="00CA3A4F" w:rsidRPr="00A33AF2" w:rsidRDefault="00CA3A4F" w:rsidP="00CA3A4F">
      <w:pPr>
        <w:rPr>
          <w:rFonts w:ascii="Neutraface 2 Text Book" w:eastAsia="Roboto" w:hAnsi="Neutraface 2 Text Book"/>
          <w:b/>
          <w:bCs/>
          <w:color w:val="000000" w:themeColor="text1"/>
          <w:sz w:val="22"/>
          <w:szCs w:val="22"/>
        </w:rPr>
      </w:pPr>
      <w:r w:rsidRPr="00A33AF2">
        <w:rPr>
          <w:rFonts w:ascii="Neutraface 2 Text Book" w:eastAsia="Roboto" w:hAnsi="Neutraface 2 Text Book"/>
          <w:b/>
          <w:bCs/>
          <w:color w:val="000000" w:themeColor="text1"/>
          <w:sz w:val="22"/>
          <w:szCs w:val="22"/>
        </w:rPr>
        <w:t>4</w:t>
      </w:r>
      <w:r w:rsidRPr="00A33AF2">
        <w:rPr>
          <w:rFonts w:ascii="Neutraface 2 Text Book" w:eastAsia="Roboto" w:hAnsi="Neutraface 2 Text Book"/>
          <w:b/>
          <w:bCs/>
          <w:color w:val="000000" w:themeColor="text1"/>
          <w:sz w:val="22"/>
          <w:szCs w:val="22"/>
          <w:vertAlign w:val="superscript"/>
        </w:rPr>
        <w:t>th</w:t>
      </w:r>
      <w:r w:rsidRPr="00A33AF2">
        <w:rPr>
          <w:rFonts w:ascii="Neutraface 2 Text Book" w:eastAsia="Roboto" w:hAnsi="Neutraface 2 Text Book"/>
          <w:b/>
          <w:bCs/>
          <w:color w:val="000000" w:themeColor="text1"/>
          <w:sz w:val="22"/>
          <w:szCs w:val="22"/>
        </w:rPr>
        <w:t xml:space="preserve"> Floor Preclinical Laboratory</w:t>
      </w:r>
    </w:p>
    <w:p w14:paraId="1F4E4FAF" w14:textId="77777777" w:rsidR="00DC57FA" w:rsidRPr="00A33AF2" w:rsidRDefault="00DC57FA" w:rsidP="00DC57FA">
      <w:pPr>
        <w:rPr>
          <w:rFonts w:ascii="Neutraface 2 Text Book" w:eastAsia="Roboto" w:hAnsi="Neutraface 2 Text Book"/>
          <w:b/>
          <w:bCs/>
          <w:color w:val="000000" w:themeColor="text1"/>
          <w:sz w:val="22"/>
          <w:szCs w:val="22"/>
        </w:rPr>
      </w:pPr>
    </w:p>
    <w:p w14:paraId="1A53BE53" w14:textId="08C35C42" w:rsidR="00DC57FA" w:rsidRPr="00A33AF2" w:rsidRDefault="00DC57FA" w:rsidP="00DC57FA">
      <w:pPr>
        <w:rPr>
          <w:rFonts w:ascii="Neutraface 2 Text Book" w:eastAsia="Roboto" w:hAnsi="Neutraface 2 Text Book"/>
          <w:color w:val="000000" w:themeColor="text1"/>
          <w:sz w:val="22"/>
          <w:szCs w:val="22"/>
        </w:rPr>
      </w:pPr>
      <w:r>
        <w:rPr>
          <w:rFonts w:ascii="Neutraface 2 Text Book" w:eastAsia="Roboto" w:hAnsi="Neutraface 2 Text Book"/>
          <w:color w:val="000000" w:themeColor="text1"/>
          <w:sz w:val="22"/>
          <w:szCs w:val="22"/>
        </w:rPr>
        <w:t>10</w:t>
      </w:r>
      <w:r w:rsidRPr="00A33AF2">
        <w:rPr>
          <w:rFonts w:ascii="Neutraface 2 Text Book" w:eastAsia="Roboto" w:hAnsi="Neutraface 2 Text Book"/>
          <w:color w:val="000000" w:themeColor="text1"/>
          <w:sz w:val="22"/>
          <w:szCs w:val="22"/>
        </w:rPr>
        <w:t>:</w:t>
      </w:r>
      <w:r>
        <w:rPr>
          <w:rFonts w:ascii="Neutraface 2 Text Book" w:eastAsia="Roboto" w:hAnsi="Neutraface 2 Text Book"/>
          <w:color w:val="000000" w:themeColor="text1"/>
          <w:sz w:val="22"/>
          <w:szCs w:val="22"/>
        </w:rPr>
        <w:t>15</w:t>
      </w:r>
      <w:r w:rsidRPr="00A33AF2">
        <w:rPr>
          <w:rFonts w:ascii="Neutraface 2 Text Book" w:eastAsia="Roboto" w:hAnsi="Neutraface 2 Text Book"/>
          <w:color w:val="000000" w:themeColor="text1"/>
          <w:sz w:val="22"/>
          <w:szCs w:val="22"/>
        </w:rPr>
        <w:tab/>
        <w:t>BENCH-TOP EXERCISE: Pulpotomy/Pulpectomy</w:t>
      </w:r>
    </w:p>
    <w:p w14:paraId="19B93026" w14:textId="6B623730" w:rsidR="00DC57FA" w:rsidRPr="00A33AF2" w:rsidRDefault="00DC57FA" w:rsidP="00DC57FA">
      <w:pPr>
        <w:numPr>
          <w:ilvl w:val="0"/>
          <w:numId w:val="10"/>
        </w:numPr>
        <w:tabs>
          <w:tab w:val="left" w:pos="1260"/>
        </w:tabs>
        <w:ind w:left="900" w:firstLine="0"/>
        <w:rPr>
          <w:rFonts w:ascii="Neutraface 2 Text Book" w:eastAsia="Roboto" w:hAnsi="Neutraface 2 Text Book"/>
          <w:color w:val="000000" w:themeColor="text1"/>
          <w:sz w:val="22"/>
          <w:szCs w:val="22"/>
        </w:rPr>
      </w:pPr>
      <w:r w:rsidRPr="00A33AF2">
        <w:rPr>
          <w:rFonts w:ascii="Neutraface 2 Text Book" w:eastAsia="Roboto" w:hAnsi="Neutraface 2 Text Book"/>
          <w:color w:val="000000" w:themeColor="text1"/>
          <w:sz w:val="22"/>
          <w:szCs w:val="22"/>
        </w:rPr>
        <w:t>prepare tooth for pulpotomy</w:t>
      </w:r>
    </w:p>
    <w:p w14:paraId="2670E08C" w14:textId="77777777" w:rsidR="00DC57FA" w:rsidRPr="00A33AF2" w:rsidRDefault="00DC57FA" w:rsidP="00CA3A4F">
      <w:pPr>
        <w:rPr>
          <w:rFonts w:ascii="Neutraface 2 Text Book" w:eastAsia="Roboto" w:hAnsi="Neutraface 2 Text Book"/>
          <w:color w:val="000000" w:themeColor="text1"/>
          <w:sz w:val="22"/>
          <w:szCs w:val="22"/>
        </w:rPr>
      </w:pPr>
    </w:p>
    <w:p w14:paraId="0703C1DF" w14:textId="23942CC1" w:rsidR="00CA3A4F" w:rsidRPr="00A33AF2" w:rsidRDefault="00CA3A4F" w:rsidP="00CA3A4F">
      <w:pPr>
        <w:ind w:left="720" w:hanging="720"/>
        <w:rPr>
          <w:rFonts w:ascii="Neutraface 2 Text Book" w:eastAsia="Roboto" w:hAnsi="Neutraface 2 Text Book"/>
          <w:color w:val="000000" w:themeColor="text1"/>
          <w:sz w:val="22"/>
          <w:szCs w:val="22"/>
        </w:rPr>
      </w:pPr>
      <w:r w:rsidRPr="00A33AF2">
        <w:rPr>
          <w:rFonts w:ascii="Neutraface 2 Text Book" w:eastAsia="Roboto" w:hAnsi="Neutraface 2 Text Book"/>
          <w:color w:val="000000" w:themeColor="text1"/>
          <w:sz w:val="22"/>
          <w:szCs w:val="22"/>
        </w:rPr>
        <w:tab/>
        <w:t>BENCH-TOP EXERCISE: Stainless Steel Crown (SSC) Preparation/Adaptation and RMGI Preparation/Restore</w:t>
      </w:r>
    </w:p>
    <w:p w14:paraId="36313C8A" w14:textId="77777777" w:rsidR="00CA3A4F" w:rsidRPr="00A33AF2" w:rsidRDefault="00CA3A4F" w:rsidP="00CA3A4F">
      <w:pPr>
        <w:numPr>
          <w:ilvl w:val="0"/>
          <w:numId w:val="9"/>
        </w:numPr>
        <w:tabs>
          <w:tab w:val="left" w:pos="1260"/>
        </w:tabs>
        <w:ind w:left="900" w:firstLine="0"/>
        <w:rPr>
          <w:rFonts w:ascii="Neutraface 2 Text Book" w:eastAsia="Roboto" w:hAnsi="Neutraface 2 Text Book"/>
          <w:color w:val="000000" w:themeColor="text1"/>
          <w:sz w:val="22"/>
          <w:szCs w:val="22"/>
        </w:rPr>
      </w:pPr>
      <w:r w:rsidRPr="00A33AF2">
        <w:rPr>
          <w:rFonts w:ascii="Neutraface 2 Text Book" w:eastAsia="Roboto" w:hAnsi="Neutraface 2 Text Book"/>
          <w:color w:val="000000" w:themeColor="text1"/>
          <w:sz w:val="22"/>
          <w:szCs w:val="22"/>
        </w:rPr>
        <w:t>prepare tooth for stainless steel crown</w:t>
      </w:r>
    </w:p>
    <w:p w14:paraId="19EC3A46" w14:textId="77777777" w:rsidR="00CA3A4F" w:rsidRPr="00A33AF2" w:rsidRDefault="00CA3A4F" w:rsidP="00CA3A4F">
      <w:pPr>
        <w:numPr>
          <w:ilvl w:val="0"/>
          <w:numId w:val="9"/>
        </w:numPr>
        <w:tabs>
          <w:tab w:val="left" w:pos="1260"/>
        </w:tabs>
        <w:ind w:left="900" w:firstLine="0"/>
        <w:rPr>
          <w:rFonts w:ascii="Neutraface 2 Text Book" w:eastAsia="Roboto" w:hAnsi="Neutraface 2 Text Book"/>
          <w:color w:val="000000" w:themeColor="text1"/>
          <w:sz w:val="22"/>
          <w:szCs w:val="22"/>
        </w:rPr>
      </w:pPr>
      <w:r w:rsidRPr="00A33AF2">
        <w:rPr>
          <w:rFonts w:ascii="Neutraface 2 Text Book" w:eastAsia="Roboto" w:hAnsi="Neutraface 2 Text Book"/>
          <w:color w:val="000000" w:themeColor="text1"/>
          <w:sz w:val="22"/>
          <w:szCs w:val="22"/>
        </w:rPr>
        <w:t>adaptation of stainless steel crown</w:t>
      </w:r>
    </w:p>
    <w:p w14:paraId="1684557E" w14:textId="77777777" w:rsidR="00CA3A4F" w:rsidRPr="00A33AF2" w:rsidRDefault="00CA3A4F" w:rsidP="00CA3A4F">
      <w:pPr>
        <w:numPr>
          <w:ilvl w:val="0"/>
          <w:numId w:val="9"/>
        </w:numPr>
        <w:tabs>
          <w:tab w:val="left" w:pos="1260"/>
        </w:tabs>
        <w:ind w:left="900" w:firstLine="0"/>
        <w:rPr>
          <w:rFonts w:ascii="Neutraface 2 Text Book" w:eastAsia="Roboto" w:hAnsi="Neutraface 2 Text Book"/>
          <w:color w:val="000000" w:themeColor="text1"/>
          <w:sz w:val="22"/>
          <w:szCs w:val="22"/>
        </w:rPr>
      </w:pPr>
      <w:r w:rsidRPr="00A33AF2">
        <w:rPr>
          <w:rFonts w:ascii="Neutraface 2 Text Book" w:eastAsia="Roboto" w:hAnsi="Neutraface 2 Text Book"/>
          <w:color w:val="000000" w:themeColor="text1"/>
          <w:sz w:val="22"/>
          <w:szCs w:val="22"/>
        </w:rPr>
        <w:t>prepare and restore class I and II primary molar lesions with RMGI</w:t>
      </w:r>
    </w:p>
    <w:p w14:paraId="7060F1E9" w14:textId="77777777" w:rsidR="00CA3A4F" w:rsidRPr="00A33AF2" w:rsidRDefault="00CA3A4F" w:rsidP="00CA3A4F">
      <w:pPr>
        <w:rPr>
          <w:rFonts w:ascii="Neutraface 2 Text Book" w:eastAsia="Roboto" w:hAnsi="Neutraface 2 Text Book"/>
          <w:color w:val="000000" w:themeColor="text1"/>
          <w:sz w:val="22"/>
          <w:szCs w:val="22"/>
        </w:rPr>
      </w:pPr>
    </w:p>
    <w:p w14:paraId="522D7C7E" w14:textId="77777777" w:rsidR="00CA3A4F" w:rsidRPr="00A33AF2" w:rsidRDefault="00CA3A4F" w:rsidP="00CA3A4F">
      <w:pPr>
        <w:rPr>
          <w:rFonts w:ascii="Neutraface 2 Text Book" w:eastAsia="Roboto" w:hAnsi="Neutraface 2 Text Book"/>
          <w:b/>
          <w:bCs/>
          <w:color w:val="000000" w:themeColor="text1"/>
          <w:sz w:val="22"/>
          <w:szCs w:val="22"/>
        </w:rPr>
      </w:pPr>
      <w:r w:rsidRPr="00A33AF2">
        <w:rPr>
          <w:rFonts w:ascii="Neutraface 2 Text Book" w:eastAsia="Roboto" w:hAnsi="Neutraface 2 Text Book"/>
          <w:b/>
          <w:bCs/>
          <w:color w:val="000000" w:themeColor="text1"/>
          <w:sz w:val="22"/>
          <w:szCs w:val="22"/>
        </w:rPr>
        <w:t>Lynda J. Young Conference Room (6-410 Moos HS Tower)</w:t>
      </w:r>
    </w:p>
    <w:p w14:paraId="360DC990" w14:textId="77777777" w:rsidR="00CA3A4F" w:rsidRPr="00A33AF2" w:rsidRDefault="00CA3A4F" w:rsidP="00CA3A4F">
      <w:pPr>
        <w:rPr>
          <w:rFonts w:ascii="Neutraface 2 Text Book" w:eastAsia="Roboto" w:hAnsi="Neutraface 2 Text Book"/>
          <w:color w:val="000000" w:themeColor="text1"/>
          <w:sz w:val="22"/>
          <w:szCs w:val="22"/>
        </w:rPr>
      </w:pPr>
    </w:p>
    <w:p w14:paraId="49FA6058" w14:textId="77777777" w:rsidR="00CA3A4F" w:rsidRPr="00A33AF2" w:rsidRDefault="00CA3A4F" w:rsidP="00CA3A4F">
      <w:pPr>
        <w:rPr>
          <w:rFonts w:ascii="Neutraface 2 Text Book" w:eastAsia="Roboto" w:hAnsi="Neutraface 2 Text Book"/>
          <w:color w:val="000000" w:themeColor="text1"/>
          <w:sz w:val="22"/>
          <w:szCs w:val="22"/>
        </w:rPr>
      </w:pPr>
      <w:r w:rsidRPr="00A33AF2">
        <w:rPr>
          <w:rFonts w:ascii="Neutraface 2 Text Book" w:eastAsia="Roboto" w:hAnsi="Neutraface 2 Text Book"/>
          <w:color w:val="000000" w:themeColor="text1"/>
          <w:sz w:val="22"/>
          <w:szCs w:val="22"/>
        </w:rPr>
        <w:t>12:30</w:t>
      </w:r>
      <w:r w:rsidRPr="00A33AF2">
        <w:rPr>
          <w:rFonts w:ascii="Neutraface 2 Text Book" w:eastAsia="Roboto" w:hAnsi="Neutraface 2 Text Book"/>
          <w:color w:val="000000" w:themeColor="text1"/>
          <w:sz w:val="22"/>
          <w:szCs w:val="22"/>
        </w:rPr>
        <w:tab/>
        <w:t>Lunch (included)</w:t>
      </w:r>
    </w:p>
    <w:p w14:paraId="254EF14D" w14:textId="77777777" w:rsidR="00CA3A4F" w:rsidRPr="00A33AF2" w:rsidRDefault="00CA3A4F" w:rsidP="00CA3A4F">
      <w:pPr>
        <w:rPr>
          <w:rFonts w:ascii="Neutraface 2 Text Book" w:eastAsia="Roboto" w:hAnsi="Neutraface 2 Text Book"/>
          <w:color w:val="000000" w:themeColor="text1"/>
          <w:sz w:val="22"/>
          <w:szCs w:val="22"/>
        </w:rPr>
      </w:pPr>
    </w:p>
    <w:p w14:paraId="7B85AB82" w14:textId="77777777" w:rsidR="00821118" w:rsidRDefault="00821118">
      <w:pPr>
        <w:rPr>
          <w:rFonts w:ascii="Neutraface 2 Text Book" w:eastAsia="Roboto" w:hAnsi="Neutraface 2 Text Book"/>
          <w:b/>
          <w:bCs/>
          <w:color w:val="000000" w:themeColor="text1"/>
          <w:sz w:val="22"/>
          <w:szCs w:val="22"/>
        </w:rPr>
      </w:pPr>
      <w:r>
        <w:rPr>
          <w:rFonts w:ascii="Neutraface 2 Text Book" w:eastAsia="Roboto" w:hAnsi="Neutraface 2 Text Book"/>
          <w:b/>
          <w:bCs/>
          <w:color w:val="000000" w:themeColor="text1"/>
          <w:sz w:val="22"/>
          <w:szCs w:val="22"/>
        </w:rPr>
        <w:br w:type="page"/>
      </w:r>
    </w:p>
    <w:p w14:paraId="608BEEF0" w14:textId="5C9FDA47" w:rsidR="00CA3A4F" w:rsidRPr="00A33AF2" w:rsidRDefault="00CA3A4F" w:rsidP="00CA3A4F">
      <w:pPr>
        <w:rPr>
          <w:rFonts w:ascii="Neutraface 2 Text Book" w:eastAsia="Roboto" w:hAnsi="Neutraface 2 Text Book"/>
          <w:b/>
          <w:bCs/>
          <w:color w:val="000000" w:themeColor="text1"/>
          <w:sz w:val="22"/>
          <w:szCs w:val="22"/>
        </w:rPr>
      </w:pPr>
      <w:r w:rsidRPr="00A33AF2">
        <w:rPr>
          <w:rFonts w:ascii="Neutraface 2 Text Book" w:eastAsia="Roboto" w:hAnsi="Neutraface 2 Text Book"/>
          <w:b/>
          <w:bCs/>
          <w:color w:val="000000" w:themeColor="text1"/>
          <w:sz w:val="22"/>
          <w:szCs w:val="22"/>
        </w:rPr>
        <w:lastRenderedPageBreak/>
        <w:t>4</w:t>
      </w:r>
      <w:r w:rsidRPr="00A33AF2">
        <w:rPr>
          <w:rFonts w:ascii="Neutraface 2 Text Book" w:eastAsia="Roboto" w:hAnsi="Neutraface 2 Text Book"/>
          <w:b/>
          <w:bCs/>
          <w:color w:val="000000" w:themeColor="text1"/>
          <w:sz w:val="22"/>
          <w:szCs w:val="22"/>
          <w:vertAlign w:val="superscript"/>
        </w:rPr>
        <w:t>th</w:t>
      </w:r>
      <w:r w:rsidRPr="00A33AF2">
        <w:rPr>
          <w:rFonts w:ascii="Neutraface 2 Text Book" w:eastAsia="Roboto" w:hAnsi="Neutraface 2 Text Book"/>
          <w:b/>
          <w:bCs/>
          <w:color w:val="000000" w:themeColor="text1"/>
          <w:sz w:val="22"/>
          <w:szCs w:val="22"/>
        </w:rPr>
        <w:t xml:space="preserve"> Floor Preclinical Laboratory</w:t>
      </w:r>
    </w:p>
    <w:p w14:paraId="735A5077" w14:textId="77777777" w:rsidR="00CA3A4F" w:rsidRPr="00A33AF2" w:rsidRDefault="00CA3A4F" w:rsidP="00CA3A4F">
      <w:pPr>
        <w:rPr>
          <w:rFonts w:ascii="Neutraface 2 Text Book" w:eastAsia="Roboto" w:hAnsi="Neutraface 2 Text Book"/>
          <w:color w:val="000000" w:themeColor="text1"/>
          <w:sz w:val="22"/>
          <w:szCs w:val="22"/>
        </w:rPr>
      </w:pPr>
    </w:p>
    <w:p w14:paraId="3543399C" w14:textId="2822AFD5" w:rsidR="00056DCF" w:rsidRPr="00A33AF2" w:rsidRDefault="00056DCF" w:rsidP="00056DCF">
      <w:pPr>
        <w:rPr>
          <w:rFonts w:ascii="Neutraface 2 Text Book" w:eastAsia="Roboto" w:hAnsi="Neutraface 2 Text Book"/>
          <w:color w:val="000000" w:themeColor="text1"/>
          <w:sz w:val="22"/>
          <w:szCs w:val="22"/>
        </w:rPr>
      </w:pPr>
      <w:r>
        <w:rPr>
          <w:rFonts w:ascii="Neutraface 2 Text Book" w:eastAsia="Roboto" w:hAnsi="Neutraface 2 Text Book"/>
          <w:color w:val="000000" w:themeColor="text1"/>
          <w:sz w:val="22"/>
          <w:szCs w:val="22"/>
        </w:rPr>
        <w:t>1</w:t>
      </w:r>
      <w:r w:rsidRPr="00A33AF2">
        <w:rPr>
          <w:rFonts w:ascii="Neutraface 2 Text Book" w:eastAsia="Roboto" w:hAnsi="Neutraface 2 Text Book"/>
          <w:color w:val="000000" w:themeColor="text1"/>
          <w:sz w:val="22"/>
          <w:szCs w:val="22"/>
        </w:rPr>
        <w:t>:</w:t>
      </w:r>
      <w:r>
        <w:rPr>
          <w:rFonts w:ascii="Neutraface 2 Text Book" w:eastAsia="Roboto" w:hAnsi="Neutraface 2 Text Book"/>
          <w:color w:val="000000" w:themeColor="text1"/>
          <w:sz w:val="22"/>
          <w:szCs w:val="22"/>
        </w:rPr>
        <w:t>15</w:t>
      </w:r>
      <w:r w:rsidRPr="00A33AF2">
        <w:rPr>
          <w:rFonts w:ascii="Neutraface 2 Text Book" w:eastAsia="Roboto" w:hAnsi="Neutraface 2 Text Book"/>
          <w:color w:val="000000" w:themeColor="text1"/>
          <w:sz w:val="22"/>
          <w:szCs w:val="22"/>
        </w:rPr>
        <w:tab/>
        <w:t xml:space="preserve">BENCH-TOP EXERCISE: Continue RMGI and/or SSC </w:t>
      </w:r>
      <w:r w:rsidR="00821118">
        <w:rPr>
          <w:rFonts w:ascii="Neutraface 2 Text Book" w:eastAsia="Roboto" w:hAnsi="Neutraface 2 Text Book"/>
          <w:color w:val="000000" w:themeColor="text1"/>
          <w:sz w:val="22"/>
          <w:szCs w:val="22"/>
        </w:rPr>
        <w:t>E</w:t>
      </w:r>
      <w:r w:rsidR="00EF19A1" w:rsidRPr="00A33AF2">
        <w:rPr>
          <w:rFonts w:ascii="Neutraface 2 Text Book" w:eastAsia="Roboto" w:hAnsi="Neutraface 2 Text Book"/>
          <w:color w:val="000000" w:themeColor="text1"/>
          <w:sz w:val="22"/>
          <w:szCs w:val="22"/>
        </w:rPr>
        <w:t>xercise</w:t>
      </w:r>
    </w:p>
    <w:p w14:paraId="4E3E8EBD" w14:textId="77777777" w:rsidR="00056DCF" w:rsidRDefault="00056DCF" w:rsidP="00056DCF">
      <w:pPr>
        <w:rPr>
          <w:rFonts w:ascii="Neutraface 2 Text Book" w:eastAsia="Roboto" w:hAnsi="Neutraface 2 Text Book"/>
          <w:color w:val="000000" w:themeColor="text1"/>
          <w:sz w:val="22"/>
          <w:szCs w:val="22"/>
        </w:rPr>
      </w:pPr>
    </w:p>
    <w:p w14:paraId="059E188C" w14:textId="5EA42BEA" w:rsidR="00EF19A1" w:rsidRPr="00A33AF2" w:rsidRDefault="00EF19A1" w:rsidP="00EF19A1">
      <w:pPr>
        <w:rPr>
          <w:rFonts w:ascii="Neutraface 2 Text Book" w:eastAsia="Roboto" w:hAnsi="Neutraface 2 Text Book"/>
          <w:color w:val="000000" w:themeColor="text1"/>
          <w:sz w:val="22"/>
          <w:szCs w:val="22"/>
        </w:rPr>
      </w:pPr>
      <w:r>
        <w:rPr>
          <w:rFonts w:ascii="Neutraface 2 Text Book" w:eastAsia="Roboto" w:hAnsi="Neutraface 2 Text Book"/>
          <w:color w:val="000000" w:themeColor="text1"/>
          <w:sz w:val="22"/>
          <w:szCs w:val="22"/>
        </w:rPr>
        <w:t>1</w:t>
      </w:r>
      <w:r w:rsidRPr="00A33AF2">
        <w:rPr>
          <w:rFonts w:ascii="Neutraface 2 Text Book" w:eastAsia="Roboto" w:hAnsi="Neutraface 2 Text Book"/>
          <w:color w:val="000000" w:themeColor="text1"/>
          <w:sz w:val="22"/>
          <w:szCs w:val="22"/>
        </w:rPr>
        <w:t>:</w:t>
      </w:r>
      <w:r>
        <w:rPr>
          <w:rFonts w:ascii="Neutraface 2 Text Book" w:eastAsia="Roboto" w:hAnsi="Neutraface 2 Text Book"/>
          <w:color w:val="000000" w:themeColor="text1"/>
          <w:sz w:val="22"/>
          <w:szCs w:val="22"/>
        </w:rPr>
        <w:t>45</w:t>
      </w:r>
      <w:r w:rsidRPr="00A33AF2">
        <w:rPr>
          <w:rFonts w:ascii="Neutraface 2 Text Book" w:eastAsia="Roboto" w:hAnsi="Neutraface 2 Text Book"/>
          <w:color w:val="000000" w:themeColor="text1"/>
          <w:sz w:val="22"/>
          <w:szCs w:val="22"/>
        </w:rPr>
        <w:tab/>
        <w:t>BENCH-TOP EXERCISE: Arch Length Maintainer Design/Fabrication</w:t>
      </w:r>
    </w:p>
    <w:p w14:paraId="1D206FC7" w14:textId="77777777" w:rsidR="00EF19A1" w:rsidRPr="00A33AF2" w:rsidRDefault="00EF19A1" w:rsidP="00EF19A1">
      <w:pPr>
        <w:numPr>
          <w:ilvl w:val="0"/>
          <w:numId w:val="11"/>
        </w:numPr>
        <w:tabs>
          <w:tab w:val="left" w:pos="1260"/>
        </w:tabs>
        <w:ind w:left="900" w:firstLine="0"/>
        <w:rPr>
          <w:rFonts w:ascii="Neutraface 2 Text Book" w:eastAsia="Roboto" w:hAnsi="Neutraface 2 Text Book"/>
          <w:color w:val="000000" w:themeColor="text1"/>
          <w:sz w:val="22"/>
          <w:szCs w:val="22"/>
        </w:rPr>
      </w:pPr>
      <w:r w:rsidRPr="00A33AF2">
        <w:rPr>
          <w:rFonts w:ascii="Neutraface 2 Text Book" w:eastAsia="Roboto" w:hAnsi="Neutraface 2 Text Book"/>
          <w:color w:val="000000" w:themeColor="text1"/>
          <w:sz w:val="22"/>
          <w:szCs w:val="22"/>
        </w:rPr>
        <w:t>adapt band, impression, pour-up impression</w:t>
      </w:r>
    </w:p>
    <w:p w14:paraId="46ADA48F" w14:textId="77777777" w:rsidR="00A06FA5" w:rsidRDefault="00EF19A1" w:rsidP="00A06FA5">
      <w:pPr>
        <w:numPr>
          <w:ilvl w:val="0"/>
          <w:numId w:val="12"/>
        </w:numPr>
        <w:tabs>
          <w:tab w:val="left" w:pos="1260"/>
        </w:tabs>
        <w:ind w:left="900" w:firstLine="0"/>
        <w:rPr>
          <w:rFonts w:ascii="Neutraface 2 Text Book" w:eastAsia="Roboto" w:hAnsi="Neutraface 2 Text Book"/>
          <w:color w:val="000000" w:themeColor="text1"/>
          <w:sz w:val="22"/>
          <w:szCs w:val="22"/>
        </w:rPr>
      </w:pPr>
      <w:r w:rsidRPr="00A33AF2">
        <w:rPr>
          <w:rFonts w:ascii="Neutraface 2 Text Book" w:eastAsia="Roboto" w:hAnsi="Neutraface 2 Text Book"/>
          <w:color w:val="000000" w:themeColor="text1"/>
          <w:sz w:val="22"/>
          <w:szCs w:val="22"/>
        </w:rPr>
        <w:t>discussion on case selection</w:t>
      </w:r>
    </w:p>
    <w:p w14:paraId="3833E4D5" w14:textId="5C8A9E70" w:rsidR="00EF19A1" w:rsidRDefault="00EF19A1" w:rsidP="00A06FA5">
      <w:pPr>
        <w:numPr>
          <w:ilvl w:val="0"/>
          <w:numId w:val="12"/>
        </w:numPr>
        <w:tabs>
          <w:tab w:val="left" w:pos="1260"/>
        </w:tabs>
        <w:ind w:left="900" w:firstLine="0"/>
        <w:rPr>
          <w:rFonts w:ascii="Neutraface 2 Text Book" w:eastAsia="Roboto" w:hAnsi="Neutraface 2 Text Book"/>
          <w:color w:val="000000" w:themeColor="text1"/>
          <w:sz w:val="22"/>
          <w:szCs w:val="22"/>
        </w:rPr>
      </w:pPr>
      <w:r w:rsidRPr="00A06FA5">
        <w:rPr>
          <w:rFonts w:ascii="Neutraface 2 Text Book" w:eastAsia="Roboto" w:hAnsi="Neutraface 2 Text Book"/>
          <w:color w:val="000000" w:themeColor="text1"/>
          <w:sz w:val="22"/>
          <w:szCs w:val="22"/>
        </w:rPr>
        <w:t xml:space="preserve">one appointment non-solder single tooth space maintainer </w:t>
      </w:r>
      <w:r w:rsidR="00A06FA5">
        <w:rPr>
          <w:rFonts w:ascii="Neutraface 2 Text Book" w:eastAsia="Roboto" w:hAnsi="Neutraface 2 Text Book"/>
          <w:color w:val="000000" w:themeColor="text1"/>
          <w:sz w:val="22"/>
          <w:szCs w:val="22"/>
        </w:rPr>
        <w:t xml:space="preserve">– B&amp;L </w:t>
      </w:r>
      <w:r w:rsidRPr="00A06FA5">
        <w:rPr>
          <w:rFonts w:ascii="Neutraface 2 Text Book" w:eastAsia="Roboto" w:hAnsi="Neutraface 2 Text Book"/>
          <w:color w:val="000000" w:themeColor="text1"/>
          <w:sz w:val="22"/>
          <w:szCs w:val="22"/>
        </w:rPr>
        <w:t>(</w:t>
      </w:r>
      <w:proofErr w:type="spellStart"/>
      <w:r w:rsidRPr="00A06FA5">
        <w:rPr>
          <w:rFonts w:ascii="Neutraface 2 Text Book" w:eastAsia="Roboto" w:hAnsi="Neutraface 2 Text Book"/>
          <w:color w:val="000000" w:themeColor="text1"/>
          <w:sz w:val="22"/>
          <w:szCs w:val="22"/>
        </w:rPr>
        <w:t>DeNovo</w:t>
      </w:r>
      <w:proofErr w:type="spellEnd"/>
      <w:r>
        <w:rPr>
          <w:rFonts w:ascii="Neutraface 2 Text Book" w:eastAsia="Roboto" w:hAnsi="Neutraface 2 Text Book"/>
          <w:color w:val="000000" w:themeColor="text1"/>
          <w:sz w:val="22"/>
          <w:szCs w:val="22"/>
        </w:rPr>
        <w:sym w:font="Symbol" w:char="F0D2"/>
      </w:r>
      <w:r w:rsidRPr="00A06FA5">
        <w:rPr>
          <w:rFonts w:ascii="Neutraface 2 Text Book" w:eastAsia="Roboto" w:hAnsi="Neutraface 2 Text Book"/>
          <w:color w:val="000000" w:themeColor="text1"/>
          <w:sz w:val="22"/>
          <w:szCs w:val="22"/>
        </w:rPr>
        <w:t>)</w:t>
      </w:r>
    </w:p>
    <w:p w14:paraId="1F992378" w14:textId="25BDA437" w:rsidR="00A06FA5" w:rsidRDefault="00A06FA5" w:rsidP="00A06FA5">
      <w:pPr>
        <w:numPr>
          <w:ilvl w:val="0"/>
          <w:numId w:val="12"/>
        </w:numPr>
        <w:tabs>
          <w:tab w:val="left" w:pos="1260"/>
        </w:tabs>
        <w:ind w:left="900" w:firstLine="0"/>
        <w:rPr>
          <w:rFonts w:ascii="Neutraface 2 Text Book" w:eastAsia="Roboto" w:hAnsi="Neutraface 2 Text Book"/>
          <w:color w:val="000000" w:themeColor="text1"/>
          <w:sz w:val="22"/>
          <w:szCs w:val="22"/>
        </w:rPr>
      </w:pPr>
      <w:r w:rsidRPr="00A06FA5">
        <w:rPr>
          <w:rFonts w:ascii="Neutraface 2 Text Book" w:eastAsia="Roboto" w:hAnsi="Neutraface 2 Text Book"/>
          <w:color w:val="000000" w:themeColor="text1"/>
          <w:sz w:val="22"/>
          <w:szCs w:val="22"/>
        </w:rPr>
        <w:t>one appointment non-solder single tooth space maintainer</w:t>
      </w:r>
      <w:r>
        <w:rPr>
          <w:rFonts w:ascii="Neutraface 2 Text Book" w:eastAsia="Roboto" w:hAnsi="Neutraface 2 Text Book"/>
          <w:color w:val="000000" w:themeColor="text1"/>
          <w:sz w:val="22"/>
          <w:szCs w:val="22"/>
        </w:rPr>
        <w:t xml:space="preserve"> - SSC</w:t>
      </w:r>
      <w:r w:rsidRPr="00A06FA5">
        <w:rPr>
          <w:rFonts w:ascii="Neutraface 2 Text Book" w:eastAsia="Roboto" w:hAnsi="Neutraface 2 Text Book"/>
          <w:color w:val="000000" w:themeColor="text1"/>
          <w:sz w:val="22"/>
          <w:szCs w:val="22"/>
        </w:rPr>
        <w:t xml:space="preserve"> (</w:t>
      </w:r>
      <w:proofErr w:type="spellStart"/>
      <w:r w:rsidRPr="00A06FA5">
        <w:rPr>
          <w:rFonts w:ascii="Neutraface 2 Text Book" w:eastAsia="Roboto" w:hAnsi="Neutraface 2 Text Book"/>
          <w:color w:val="000000" w:themeColor="text1"/>
          <w:sz w:val="22"/>
          <w:szCs w:val="22"/>
        </w:rPr>
        <w:t>DeNovo</w:t>
      </w:r>
      <w:proofErr w:type="spellEnd"/>
      <w:r>
        <w:rPr>
          <w:rFonts w:ascii="Neutraface 2 Text Book" w:eastAsia="Roboto" w:hAnsi="Neutraface 2 Text Book"/>
          <w:color w:val="000000" w:themeColor="text1"/>
          <w:sz w:val="22"/>
          <w:szCs w:val="22"/>
        </w:rPr>
        <w:sym w:font="Symbol" w:char="F0D2"/>
      </w:r>
      <w:r w:rsidRPr="00A06FA5">
        <w:rPr>
          <w:rFonts w:ascii="Neutraface 2 Text Book" w:eastAsia="Roboto" w:hAnsi="Neutraface 2 Text Book"/>
          <w:color w:val="000000" w:themeColor="text1"/>
          <w:sz w:val="22"/>
          <w:szCs w:val="22"/>
        </w:rPr>
        <w:t>)</w:t>
      </w:r>
    </w:p>
    <w:p w14:paraId="5AF14C68" w14:textId="77777777" w:rsidR="00EF19A1" w:rsidRDefault="00EF19A1" w:rsidP="00056DCF">
      <w:pPr>
        <w:rPr>
          <w:rFonts w:ascii="Neutraface 2 Text Book" w:eastAsia="Roboto" w:hAnsi="Neutraface 2 Text Book"/>
          <w:color w:val="000000" w:themeColor="text1"/>
          <w:sz w:val="22"/>
          <w:szCs w:val="22"/>
        </w:rPr>
      </w:pPr>
    </w:p>
    <w:p w14:paraId="53D05DEA" w14:textId="3F131AA0" w:rsidR="00056DCF" w:rsidRPr="00A33AF2" w:rsidRDefault="00056DCF" w:rsidP="00056DCF">
      <w:pPr>
        <w:rPr>
          <w:rFonts w:ascii="Neutraface 2 Text Book" w:eastAsia="Roboto" w:hAnsi="Neutraface 2 Text Book"/>
          <w:color w:val="000000" w:themeColor="text1"/>
          <w:sz w:val="22"/>
          <w:szCs w:val="22"/>
        </w:rPr>
      </w:pPr>
      <w:r w:rsidRPr="00A33AF2">
        <w:rPr>
          <w:rFonts w:ascii="Neutraface 2 Text Book" w:eastAsia="Roboto" w:hAnsi="Neutraface 2 Text Book"/>
          <w:color w:val="000000" w:themeColor="text1"/>
          <w:sz w:val="22"/>
          <w:szCs w:val="22"/>
        </w:rPr>
        <w:t>3:</w:t>
      </w:r>
      <w:r w:rsidR="00EF19A1">
        <w:rPr>
          <w:rFonts w:ascii="Neutraface 2 Text Book" w:eastAsia="Roboto" w:hAnsi="Neutraface 2 Text Book"/>
          <w:color w:val="000000" w:themeColor="text1"/>
          <w:sz w:val="22"/>
          <w:szCs w:val="22"/>
        </w:rPr>
        <w:t>00</w:t>
      </w:r>
      <w:r w:rsidRPr="00A33AF2">
        <w:rPr>
          <w:rFonts w:ascii="Neutraface 2 Text Book" w:eastAsia="Roboto" w:hAnsi="Neutraface 2 Text Book"/>
          <w:color w:val="000000" w:themeColor="text1"/>
          <w:sz w:val="22"/>
          <w:szCs w:val="22"/>
        </w:rPr>
        <w:tab/>
        <w:t>Refreshment Break</w:t>
      </w:r>
    </w:p>
    <w:p w14:paraId="59D4CD2F" w14:textId="77777777" w:rsidR="00056DCF" w:rsidRDefault="00056DCF" w:rsidP="00CA3A4F">
      <w:pPr>
        <w:rPr>
          <w:rFonts w:ascii="Neutraface 2 Text Book" w:eastAsia="Roboto" w:hAnsi="Neutraface 2 Text Book"/>
          <w:color w:val="000000" w:themeColor="text1"/>
          <w:sz w:val="22"/>
          <w:szCs w:val="22"/>
        </w:rPr>
      </w:pPr>
    </w:p>
    <w:p w14:paraId="0BEA2517" w14:textId="77777777" w:rsidR="00EF19A1" w:rsidRPr="00A33AF2" w:rsidRDefault="00EF19A1" w:rsidP="00EF19A1">
      <w:pPr>
        <w:rPr>
          <w:rFonts w:ascii="Neutraface 2 Text Book" w:eastAsia="Roboto" w:hAnsi="Neutraface 2 Text Book"/>
          <w:b/>
          <w:bCs/>
          <w:color w:val="000000" w:themeColor="text1"/>
          <w:sz w:val="22"/>
          <w:szCs w:val="22"/>
        </w:rPr>
      </w:pPr>
      <w:r w:rsidRPr="00A33AF2">
        <w:rPr>
          <w:rFonts w:ascii="Neutraface 2 Text Book" w:eastAsia="Roboto" w:hAnsi="Neutraface 2 Text Book"/>
          <w:b/>
          <w:bCs/>
          <w:color w:val="000000" w:themeColor="text1"/>
          <w:sz w:val="22"/>
          <w:szCs w:val="22"/>
        </w:rPr>
        <w:t>Lynda J. Young Conference Room (6-410 Moos HS Tower)</w:t>
      </w:r>
    </w:p>
    <w:p w14:paraId="309DAD89" w14:textId="77777777" w:rsidR="00EF19A1" w:rsidRDefault="00EF19A1" w:rsidP="00EF19A1">
      <w:pPr>
        <w:rPr>
          <w:rFonts w:ascii="Neutraface 2 Text Book" w:eastAsia="Roboto" w:hAnsi="Neutraface 2 Text Book"/>
          <w:color w:val="000000" w:themeColor="text1"/>
          <w:sz w:val="22"/>
          <w:szCs w:val="22"/>
        </w:rPr>
      </w:pPr>
    </w:p>
    <w:p w14:paraId="2C1733DE" w14:textId="5C8A7654" w:rsidR="00EF19A1" w:rsidRPr="00A33AF2" w:rsidRDefault="00EF19A1" w:rsidP="00EF19A1">
      <w:pPr>
        <w:rPr>
          <w:rFonts w:ascii="Neutraface 2 Text Book" w:eastAsia="Roboto" w:hAnsi="Neutraface 2 Text Book"/>
          <w:color w:val="000000" w:themeColor="text1"/>
          <w:sz w:val="22"/>
          <w:szCs w:val="22"/>
        </w:rPr>
      </w:pPr>
      <w:r>
        <w:rPr>
          <w:rFonts w:ascii="Neutraface 2 Text Book" w:eastAsia="Roboto" w:hAnsi="Neutraface 2 Text Book"/>
          <w:color w:val="000000" w:themeColor="text1"/>
          <w:sz w:val="22"/>
          <w:szCs w:val="22"/>
        </w:rPr>
        <w:t>3:15</w:t>
      </w:r>
      <w:r w:rsidRPr="00A33AF2">
        <w:rPr>
          <w:rFonts w:ascii="Neutraface 2 Text Book" w:eastAsia="Roboto" w:hAnsi="Neutraface 2 Text Book"/>
          <w:color w:val="000000" w:themeColor="text1"/>
          <w:sz w:val="22"/>
          <w:szCs w:val="22"/>
        </w:rPr>
        <w:tab/>
        <w:t>LECTURE: Most Common Traumatic Injuries in the Primary and Mixed Dentition</w:t>
      </w:r>
    </w:p>
    <w:p w14:paraId="112D8FFC" w14:textId="77777777" w:rsidR="00EF19A1" w:rsidRPr="00A33AF2" w:rsidRDefault="00EF19A1" w:rsidP="00EF19A1">
      <w:pPr>
        <w:numPr>
          <w:ilvl w:val="0"/>
          <w:numId w:val="13"/>
        </w:numPr>
        <w:tabs>
          <w:tab w:val="left" w:pos="1260"/>
        </w:tabs>
        <w:ind w:left="900" w:firstLine="0"/>
        <w:rPr>
          <w:rFonts w:ascii="Neutraface 2 Text Book" w:eastAsia="Roboto" w:hAnsi="Neutraface 2 Text Book"/>
          <w:color w:val="000000" w:themeColor="text1"/>
          <w:sz w:val="22"/>
          <w:szCs w:val="22"/>
        </w:rPr>
      </w:pPr>
      <w:r w:rsidRPr="00A33AF2">
        <w:rPr>
          <w:rFonts w:ascii="Neutraface 2 Text Book" w:eastAsia="Roboto" w:hAnsi="Neutraface 2 Text Book"/>
          <w:color w:val="000000" w:themeColor="text1"/>
          <w:sz w:val="22"/>
          <w:szCs w:val="22"/>
        </w:rPr>
        <w:t>crown and root fractures</w:t>
      </w:r>
    </w:p>
    <w:p w14:paraId="1BF98333" w14:textId="3117C961" w:rsidR="00EF19A1" w:rsidRPr="00A33AF2" w:rsidRDefault="00EF19A1" w:rsidP="00EF19A1">
      <w:pPr>
        <w:numPr>
          <w:ilvl w:val="0"/>
          <w:numId w:val="13"/>
        </w:numPr>
        <w:tabs>
          <w:tab w:val="left" w:pos="1260"/>
        </w:tabs>
        <w:ind w:left="900" w:firstLine="0"/>
        <w:rPr>
          <w:rFonts w:ascii="Neutraface 2 Text Book" w:eastAsia="Roboto" w:hAnsi="Neutraface 2 Text Book"/>
          <w:color w:val="000000" w:themeColor="text1"/>
          <w:sz w:val="22"/>
          <w:szCs w:val="22"/>
        </w:rPr>
      </w:pPr>
      <w:proofErr w:type="spellStart"/>
      <w:r>
        <w:rPr>
          <w:rFonts w:ascii="Neutraface 2 Text Book" w:eastAsia="Roboto" w:hAnsi="Neutraface 2 Text Book"/>
          <w:color w:val="000000" w:themeColor="text1"/>
          <w:sz w:val="22"/>
          <w:szCs w:val="22"/>
        </w:rPr>
        <w:t>luxations</w:t>
      </w:r>
      <w:proofErr w:type="spellEnd"/>
      <w:r>
        <w:rPr>
          <w:rFonts w:ascii="Neutraface 2 Text Book" w:eastAsia="Roboto" w:hAnsi="Neutraface 2 Text Book"/>
          <w:color w:val="000000" w:themeColor="text1"/>
          <w:sz w:val="22"/>
          <w:szCs w:val="22"/>
        </w:rPr>
        <w:t xml:space="preserve">, </w:t>
      </w:r>
      <w:r w:rsidRPr="00A33AF2">
        <w:rPr>
          <w:rFonts w:ascii="Neutraface 2 Text Book" w:eastAsia="Roboto" w:hAnsi="Neutraface 2 Text Book"/>
          <w:color w:val="000000" w:themeColor="text1"/>
          <w:sz w:val="22"/>
          <w:szCs w:val="22"/>
        </w:rPr>
        <w:t>avulsion</w:t>
      </w:r>
    </w:p>
    <w:p w14:paraId="1EF6DDF8" w14:textId="77777777" w:rsidR="00CA3A4F" w:rsidRPr="00A33AF2" w:rsidRDefault="00CA3A4F" w:rsidP="00CA3A4F">
      <w:pPr>
        <w:rPr>
          <w:rFonts w:ascii="Neutraface 2 Text Book" w:eastAsia="Roboto" w:hAnsi="Neutraface 2 Text Book"/>
          <w:color w:val="000000" w:themeColor="text1"/>
          <w:sz w:val="22"/>
          <w:szCs w:val="22"/>
        </w:rPr>
      </w:pPr>
    </w:p>
    <w:p w14:paraId="7FAE22AB" w14:textId="039FE8A6" w:rsidR="00CA3A4F" w:rsidRPr="00A33AF2" w:rsidRDefault="00CA3A4F" w:rsidP="00CA3A4F">
      <w:pPr>
        <w:rPr>
          <w:rFonts w:ascii="Neutraface 2 Text Book" w:eastAsia="Roboto" w:hAnsi="Neutraface 2 Text Book"/>
          <w:color w:val="000000" w:themeColor="text1"/>
          <w:sz w:val="22"/>
          <w:szCs w:val="22"/>
        </w:rPr>
      </w:pPr>
      <w:r w:rsidRPr="00A33AF2">
        <w:rPr>
          <w:rFonts w:ascii="Neutraface 2 Text Book" w:eastAsia="Roboto" w:hAnsi="Neutraface 2 Text Book"/>
          <w:color w:val="000000" w:themeColor="text1"/>
          <w:sz w:val="22"/>
          <w:szCs w:val="22"/>
        </w:rPr>
        <w:t>5:</w:t>
      </w:r>
      <w:r w:rsidR="00056DCF">
        <w:rPr>
          <w:rFonts w:ascii="Neutraface 2 Text Book" w:eastAsia="Roboto" w:hAnsi="Neutraface 2 Text Book"/>
          <w:color w:val="000000" w:themeColor="text1"/>
          <w:sz w:val="22"/>
          <w:szCs w:val="22"/>
        </w:rPr>
        <w:t>00</w:t>
      </w:r>
      <w:r w:rsidRPr="00A33AF2">
        <w:rPr>
          <w:rFonts w:ascii="Neutraface 2 Text Book" w:eastAsia="Roboto" w:hAnsi="Neutraface 2 Text Book"/>
          <w:color w:val="000000" w:themeColor="text1"/>
          <w:sz w:val="22"/>
          <w:szCs w:val="22"/>
        </w:rPr>
        <w:tab/>
        <w:t>Adjourn</w:t>
      </w:r>
    </w:p>
    <w:p w14:paraId="5675076F" w14:textId="77777777" w:rsidR="00CA3A4F" w:rsidRDefault="00CA3A4F" w:rsidP="00CA3A4F">
      <w:pPr>
        <w:rPr>
          <w:rFonts w:ascii="Neutraface 2 Text Book" w:eastAsia="Roboto" w:hAnsi="Neutraface 2 Text Book"/>
          <w:color w:val="000000" w:themeColor="text1"/>
          <w:sz w:val="22"/>
          <w:szCs w:val="22"/>
        </w:rPr>
      </w:pPr>
    </w:p>
    <w:p w14:paraId="07334D29" w14:textId="77777777" w:rsidR="00821118" w:rsidRDefault="00821118" w:rsidP="00CA3A4F">
      <w:pPr>
        <w:rPr>
          <w:rFonts w:ascii="Neutraface 2 Text Book" w:eastAsia="Roboto" w:hAnsi="Neutraface 2 Text Book"/>
          <w:color w:val="000000" w:themeColor="text1"/>
          <w:sz w:val="22"/>
          <w:szCs w:val="22"/>
        </w:rPr>
      </w:pPr>
    </w:p>
    <w:p w14:paraId="391B048D" w14:textId="77777777" w:rsidR="00821118" w:rsidRDefault="00821118" w:rsidP="00CA3A4F">
      <w:pPr>
        <w:rPr>
          <w:rFonts w:ascii="Neutraface 2 Text Book" w:eastAsia="Roboto" w:hAnsi="Neutraface 2 Text Book"/>
          <w:color w:val="000000" w:themeColor="text1"/>
          <w:sz w:val="22"/>
          <w:szCs w:val="22"/>
        </w:rPr>
      </w:pPr>
    </w:p>
    <w:p w14:paraId="2098D3D2" w14:textId="77777777" w:rsidR="00A06FA5" w:rsidRPr="00A33AF2" w:rsidRDefault="00A06FA5" w:rsidP="00CA3A4F">
      <w:pPr>
        <w:rPr>
          <w:rFonts w:ascii="Neutraface 2 Text Book" w:eastAsia="Roboto" w:hAnsi="Neutraface 2 Text Book"/>
          <w:color w:val="000000" w:themeColor="text1"/>
          <w:sz w:val="22"/>
          <w:szCs w:val="22"/>
        </w:rPr>
      </w:pPr>
    </w:p>
    <w:p w14:paraId="62AB1D57" w14:textId="77777777" w:rsidR="00CA3A4F" w:rsidRPr="00A33AF2" w:rsidRDefault="00CA3A4F" w:rsidP="00CA3A4F">
      <w:pPr>
        <w:shd w:val="clear" w:color="auto" w:fill="FFE599" w:themeFill="accent4" w:themeFillTint="66"/>
        <w:rPr>
          <w:rFonts w:ascii="Neutraface 2 Text Book" w:eastAsia="Roboto" w:hAnsi="Neutraface 2 Text Book"/>
          <w:b/>
          <w:color w:val="C00000"/>
          <w:sz w:val="22"/>
          <w:szCs w:val="22"/>
        </w:rPr>
      </w:pPr>
      <w:r w:rsidRPr="00A33AF2">
        <w:rPr>
          <w:rFonts w:ascii="Neutraface 2 Text Book" w:eastAsia="Roboto" w:hAnsi="Neutraface 2 Text Book"/>
          <w:b/>
          <w:color w:val="C00000"/>
          <w:sz w:val="22"/>
          <w:szCs w:val="22"/>
        </w:rPr>
        <w:t>SUNDAY</w:t>
      </w:r>
    </w:p>
    <w:p w14:paraId="599181A6" w14:textId="77777777" w:rsidR="00CA3A4F" w:rsidRPr="00A33AF2" w:rsidRDefault="00CA3A4F" w:rsidP="00CA3A4F">
      <w:pPr>
        <w:rPr>
          <w:rFonts w:ascii="Neutraface 2 Text Book" w:eastAsia="Roboto" w:hAnsi="Neutraface 2 Text Book"/>
          <w:b/>
          <w:color w:val="000000" w:themeColor="text1"/>
          <w:sz w:val="22"/>
          <w:szCs w:val="22"/>
        </w:rPr>
      </w:pPr>
    </w:p>
    <w:p w14:paraId="3E279E7D" w14:textId="77777777" w:rsidR="00CA3A4F" w:rsidRPr="00A33AF2" w:rsidRDefault="00CA3A4F" w:rsidP="00CA3A4F">
      <w:pPr>
        <w:rPr>
          <w:rFonts w:ascii="Neutraface 2 Text Book" w:eastAsia="Roboto" w:hAnsi="Neutraface 2 Text Book"/>
          <w:b/>
          <w:bCs/>
          <w:color w:val="000000" w:themeColor="text1"/>
          <w:sz w:val="22"/>
          <w:szCs w:val="22"/>
        </w:rPr>
      </w:pPr>
      <w:r w:rsidRPr="00A33AF2">
        <w:rPr>
          <w:rFonts w:ascii="Neutraface 2 Text Book" w:eastAsia="Roboto" w:hAnsi="Neutraface 2 Text Book"/>
          <w:b/>
          <w:bCs/>
          <w:color w:val="000000" w:themeColor="text1"/>
          <w:sz w:val="22"/>
          <w:szCs w:val="22"/>
        </w:rPr>
        <w:t>Lynda J. Young Conference Room (6-410 Moos HS Tower)</w:t>
      </w:r>
    </w:p>
    <w:p w14:paraId="10F7EB71" w14:textId="77777777" w:rsidR="00CA3A4F" w:rsidRPr="00A33AF2" w:rsidRDefault="00CA3A4F" w:rsidP="00CA3A4F">
      <w:pPr>
        <w:rPr>
          <w:rFonts w:ascii="Neutraface 2 Text Book" w:eastAsia="Roboto" w:hAnsi="Neutraface 2 Text Book"/>
          <w:color w:val="000000" w:themeColor="text1"/>
          <w:sz w:val="22"/>
          <w:szCs w:val="22"/>
        </w:rPr>
      </w:pPr>
    </w:p>
    <w:p w14:paraId="12101336" w14:textId="77777777" w:rsidR="00CA3A4F" w:rsidRPr="00A33AF2" w:rsidRDefault="00CA3A4F" w:rsidP="00CA3A4F">
      <w:pPr>
        <w:rPr>
          <w:rFonts w:ascii="Neutraface 2 Text Book" w:eastAsia="Roboto" w:hAnsi="Neutraface 2 Text Book"/>
          <w:color w:val="000000" w:themeColor="text1"/>
          <w:sz w:val="22"/>
          <w:szCs w:val="22"/>
        </w:rPr>
      </w:pPr>
      <w:r w:rsidRPr="00A33AF2">
        <w:rPr>
          <w:rFonts w:ascii="Neutraface 2 Text Book" w:eastAsia="Roboto" w:hAnsi="Neutraface 2 Text Book"/>
          <w:color w:val="000000" w:themeColor="text1"/>
          <w:sz w:val="22"/>
          <w:szCs w:val="22"/>
        </w:rPr>
        <w:t>7:30</w:t>
      </w:r>
      <w:r w:rsidRPr="00A33AF2">
        <w:rPr>
          <w:rFonts w:ascii="Neutraface 2 Text Book" w:eastAsia="Roboto" w:hAnsi="Neutraface 2 Text Book"/>
          <w:color w:val="000000" w:themeColor="text1"/>
          <w:sz w:val="22"/>
          <w:szCs w:val="22"/>
        </w:rPr>
        <w:tab/>
        <w:t>Reconvene. Continental breakfast.</w:t>
      </w:r>
    </w:p>
    <w:p w14:paraId="0DBDCB33" w14:textId="77777777" w:rsidR="00CA3A4F" w:rsidRPr="00A33AF2" w:rsidRDefault="00CA3A4F" w:rsidP="00CA3A4F">
      <w:pPr>
        <w:rPr>
          <w:rFonts w:ascii="Neutraface 2 Text Book" w:eastAsia="Roboto" w:hAnsi="Neutraface 2 Text Book"/>
          <w:color w:val="000000" w:themeColor="text1"/>
          <w:sz w:val="22"/>
          <w:szCs w:val="22"/>
        </w:rPr>
      </w:pPr>
    </w:p>
    <w:p w14:paraId="45290911" w14:textId="55C04A94" w:rsidR="00CA3A4F" w:rsidRPr="00A33AF2" w:rsidRDefault="00CA3A4F" w:rsidP="00CA3A4F">
      <w:pPr>
        <w:rPr>
          <w:rFonts w:ascii="Neutraface 2 Text Book" w:eastAsia="Roboto" w:hAnsi="Neutraface 2 Text Book"/>
          <w:color w:val="000000" w:themeColor="text1"/>
          <w:sz w:val="22"/>
          <w:szCs w:val="22"/>
        </w:rPr>
      </w:pPr>
      <w:r w:rsidRPr="00A33AF2">
        <w:rPr>
          <w:rFonts w:ascii="Neutraface 2 Text Book" w:eastAsia="Roboto" w:hAnsi="Neutraface 2 Text Book"/>
          <w:color w:val="000000" w:themeColor="text1"/>
          <w:sz w:val="22"/>
          <w:szCs w:val="22"/>
        </w:rPr>
        <w:t>8:00</w:t>
      </w:r>
      <w:r w:rsidRPr="00A33AF2">
        <w:rPr>
          <w:rFonts w:ascii="Neutraface 2 Text Book" w:eastAsia="Roboto" w:hAnsi="Neutraface 2 Text Book"/>
          <w:color w:val="000000" w:themeColor="text1"/>
          <w:sz w:val="22"/>
          <w:szCs w:val="22"/>
        </w:rPr>
        <w:tab/>
        <w:t>LECTURE: Anterior Strip Crowns and Posterior Pediatric Zirconia Crowns</w:t>
      </w:r>
    </w:p>
    <w:p w14:paraId="524DAB17" w14:textId="77777777" w:rsidR="00CA3A4F" w:rsidRPr="00A33AF2" w:rsidRDefault="00CA3A4F" w:rsidP="00CA3A4F">
      <w:pPr>
        <w:numPr>
          <w:ilvl w:val="0"/>
          <w:numId w:val="14"/>
        </w:numPr>
        <w:tabs>
          <w:tab w:val="left" w:pos="1260"/>
        </w:tabs>
        <w:ind w:left="900" w:firstLine="0"/>
        <w:rPr>
          <w:rFonts w:ascii="Neutraface 2 Text Book" w:eastAsia="Roboto" w:hAnsi="Neutraface 2 Text Book"/>
          <w:color w:val="000000" w:themeColor="text1"/>
          <w:sz w:val="22"/>
          <w:szCs w:val="22"/>
        </w:rPr>
      </w:pPr>
      <w:r w:rsidRPr="00A33AF2">
        <w:rPr>
          <w:rFonts w:ascii="Neutraface 2 Text Book" w:eastAsia="Roboto" w:hAnsi="Neutraface 2 Text Book"/>
          <w:color w:val="000000" w:themeColor="text1"/>
          <w:sz w:val="22"/>
          <w:szCs w:val="22"/>
        </w:rPr>
        <w:t>case selection</w:t>
      </w:r>
    </w:p>
    <w:p w14:paraId="08A96A00" w14:textId="77777777" w:rsidR="00CA3A4F" w:rsidRPr="00A33AF2" w:rsidRDefault="00CA3A4F" w:rsidP="00CA3A4F">
      <w:pPr>
        <w:numPr>
          <w:ilvl w:val="0"/>
          <w:numId w:val="14"/>
        </w:numPr>
        <w:tabs>
          <w:tab w:val="left" w:pos="1260"/>
        </w:tabs>
        <w:ind w:left="900" w:firstLine="0"/>
        <w:rPr>
          <w:rFonts w:ascii="Neutraface 2 Text Book" w:eastAsia="Roboto" w:hAnsi="Neutraface 2 Text Book"/>
          <w:color w:val="000000" w:themeColor="text1"/>
          <w:sz w:val="22"/>
          <w:szCs w:val="22"/>
        </w:rPr>
      </w:pPr>
      <w:r w:rsidRPr="00A33AF2">
        <w:rPr>
          <w:rFonts w:ascii="Neutraface 2 Text Book" w:eastAsia="Roboto" w:hAnsi="Neutraface 2 Text Book"/>
          <w:color w:val="000000" w:themeColor="text1"/>
          <w:sz w:val="22"/>
          <w:szCs w:val="22"/>
        </w:rPr>
        <w:t>techniques</w:t>
      </w:r>
    </w:p>
    <w:p w14:paraId="665430E7" w14:textId="77777777" w:rsidR="00CA3A4F" w:rsidRPr="00A33AF2" w:rsidRDefault="00CA3A4F" w:rsidP="00CA3A4F">
      <w:pPr>
        <w:rPr>
          <w:rFonts w:ascii="Neutraface 2 Text Book" w:eastAsia="Roboto" w:hAnsi="Neutraface 2 Text Book"/>
          <w:color w:val="000000" w:themeColor="text1"/>
          <w:sz w:val="22"/>
          <w:szCs w:val="22"/>
        </w:rPr>
      </w:pPr>
    </w:p>
    <w:p w14:paraId="46E502E2" w14:textId="77777777" w:rsidR="00CA3A4F" w:rsidRPr="00A33AF2" w:rsidRDefault="00CA3A4F" w:rsidP="00CA3A4F">
      <w:pPr>
        <w:rPr>
          <w:rFonts w:ascii="Neutraface 2 Text Book" w:eastAsia="Roboto" w:hAnsi="Neutraface 2 Text Book"/>
          <w:color w:val="000000" w:themeColor="text1"/>
          <w:sz w:val="22"/>
          <w:szCs w:val="22"/>
        </w:rPr>
      </w:pPr>
      <w:r w:rsidRPr="00A33AF2">
        <w:rPr>
          <w:rFonts w:ascii="Neutraface 2 Text Book" w:eastAsia="Roboto" w:hAnsi="Neutraface 2 Text Book"/>
          <w:color w:val="000000" w:themeColor="text1"/>
          <w:sz w:val="22"/>
          <w:szCs w:val="22"/>
        </w:rPr>
        <w:t>9:15</w:t>
      </w:r>
      <w:r w:rsidRPr="00A33AF2">
        <w:rPr>
          <w:rFonts w:ascii="Neutraface 2 Text Book" w:eastAsia="Roboto" w:hAnsi="Neutraface 2 Text Book"/>
          <w:color w:val="000000" w:themeColor="text1"/>
          <w:sz w:val="22"/>
          <w:szCs w:val="22"/>
        </w:rPr>
        <w:tab/>
        <w:t>Refreshment break</w:t>
      </w:r>
    </w:p>
    <w:p w14:paraId="5AAC6055" w14:textId="77777777" w:rsidR="00CA3A4F" w:rsidRPr="00A33AF2" w:rsidRDefault="00CA3A4F" w:rsidP="00CA3A4F">
      <w:pPr>
        <w:rPr>
          <w:rFonts w:ascii="Neutraface 2 Text Book" w:eastAsia="Roboto" w:hAnsi="Neutraface 2 Text Book"/>
          <w:color w:val="000000" w:themeColor="text1"/>
          <w:sz w:val="22"/>
          <w:szCs w:val="22"/>
        </w:rPr>
      </w:pPr>
    </w:p>
    <w:p w14:paraId="21F87A9E" w14:textId="77777777" w:rsidR="00CA3A4F" w:rsidRPr="00A33AF2" w:rsidRDefault="00CA3A4F" w:rsidP="00CA3A4F">
      <w:pPr>
        <w:rPr>
          <w:rFonts w:ascii="Neutraface 2 Text Book" w:eastAsia="Roboto" w:hAnsi="Neutraface 2 Text Book"/>
          <w:b/>
          <w:bCs/>
          <w:color w:val="000000" w:themeColor="text1"/>
          <w:sz w:val="22"/>
          <w:szCs w:val="22"/>
        </w:rPr>
      </w:pPr>
      <w:r w:rsidRPr="00A33AF2">
        <w:rPr>
          <w:rFonts w:ascii="Neutraface 2 Text Book" w:eastAsia="Roboto" w:hAnsi="Neutraface 2 Text Book"/>
          <w:b/>
          <w:bCs/>
          <w:color w:val="000000" w:themeColor="text1"/>
          <w:sz w:val="22"/>
          <w:szCs w:val="22"/>
        </w:rPr>
        <w:t>4</w:t>
      </w:r>
      <w:r w:rsidRPr="00A33AF2">
        <w:rPr>
          <w:rFonts w:ascii="Neutraface 2 Text Book" w:eastAsia="Roboto" w:hAnsi="Neutraface 2 Text Book"/>
          <w:b/>
          <w:bCs/>
          <w:color w:val="000000" w:themeColor="text1"/>
          <w:sz w:val="22"/>
          <w:szCs w:val="22"/>
          <w:vertAlign w:val="superscript"/>
        </w:rPr>
        <w:t>th</w:t>
      </w:r>
      <w:r w:rsidRPr="00A33AF2">
        <w:rPr>
          <w:rFonts w:ascii="Neutraface 2 Text Book" w:eastAsia="Roboto" w:hAnsi="Neutraface 2 Text Book"/>
          <w:b/>
          <w:bCs/>
          <w:color w:val="000000" w:themeColor="text1"/>
          <w:sz w:val="22"/>
          <w:szCs w:val="22"/>
        </w:rPr>
        <w:t xml:space="preserve"> Floor Preclinical Laboratory</w:t>
      </w:r>
    </w:p>
    <w:p w14:paraId="5484BBCA" w14:textId="77777777" w:rsidR="00CA3A4F" w:rsidRPr="00A33AF2" w:rsidRDefault="00CA3A4F" w:rsidP="00CA3A4F">
      <w:pPr>
        <w:rPr>
          <w:rFonts w:ascii="Neutraface 2 Text Book" w:eastAsia="Roboto" w:hAnsi="Neutraface 2 Text Book"/>
          <w:color w:val="000000" w:themeColor="text1"/>
          <w:sz w:val="22"/>
          <w:szCs w:val="22"/>
        </w:rPr>
      </w:pPr>
    </w:p>
    <w:p w14:paraId="03251DA9" w14:textId="77777777" w:rsidR="00CA3A4F" w:rsidRPr="00A33AF2" w:rsidRDefault="00CA3A4F" w:rsidP="00CA3A4F">
      <w:pPr>
        <w:rPr>
          <w:rFonts w:ascii="Neutraface 2 Text Book" w:eastAsia="Roboto" w:hAnsi="Neutraface 2 Text Book"/>
          <w:color w:val="000000" w:themeColor="text1"/>
          <w:sz w:val="22"/>
          <w:szCs w:val="22"/>
        </w:rPr>
      </w:pPr>
      <w:r w:rsidRPr="00A33AF2">
        <w:rPr>
          <w:rFonts w:ascii="Neutraface 2 Text Book" w:eastAsia="Roboto" w:hAnsi="Neutraface 2 Text Book"/>
          <w:color w:val="000000" w:themeColor="text1"/>
          <w:sz w:val="22"/>
          <w:szCs w:val="22"/>
        </w:rPr>
        <w:t>9:30</w:t>
      </w:r>
      <w:r w:rsidRPr="00A33AF2">
        <w:rPr>
          <w:rFonts w:ascii="Neutraface 2 Text Book" w:eastAsia="Roboto" w:hAnsi="Neutraface 2 Text Book"/>
          <w:color w:val="000000" w:themeColor="text1"/>
          <w:sz w:val="22"/>
          <w:szCs w:val="22"/>
        </w:rPr>
        <w:tab/>
        <w:t>BENCH-TOP EXERCISE: Anterior and Posterior Esthetic Restorations</w:t>
      </w:r>
    </w:p>
    <w:p w14:paraId="41EF97BD" w14:textId="77777777" w:rsidR="00CA3A4F" w:rsidRPr="00A33AF2" w:rsidRDefault="00CA3A4F" w:rsidP="00CA3A4F">
      <w:pPr>
        <w:numPr>
          <w:ilvl w:val="0"/>
          <w:numId w:val="17"/>
        </w:numPr>
        <w:tabs>
          <w:tab w:val="left" w:pos="1260"/>
        </w:tabs>
        <w:ind w:left="900" w:firstLine="0"/>
        <w:rPr>
          <w:rFonts w:ascii="Neutraface 2 Text Book" w:eastAsia="Roboto" w:hAnsi="Neutraface 2 Text Book"/>
          <w:color w:val="000000" w:themeColor="text1"/>
          <w:sz w:val="22"/>
          <w:szCs w:val="22"/>
        </w:rPr>
      </w:pPr>
      <w:r w:rsidRPr="00A33AF2">
        <w:rPr>
          <w:rFonts w:ascii="Neutraface 2 Text Book" w:eastAsia="Roboto" w:hAnsi="Neutraface 2 Text Book"/>
          <w:color w:val="000000" w:themeColor="text1"/>
          <w:sz w:val="22"/>
          <w:szCs w:val="22"/>
        </w:rPr>
        <w:t>prepare anterior teeth for celluloid crowns</w:t>
      </w:r>
    </w:p>
    <w:p w14:paraId="1F9D021C" w14:textId="77777777" w:rsidR="00CA3A4F" w:rsidRDefault="00CA3A4F" w:rsidP="00CA3A4F">
      <w:pPr>
        <w:numPr>
          <w:ilvl w:val="0"/>
          <w:numId w:val="17"/>
        </w:numPr>
        <w:tabs>
          <w:tab w:val="left" w:pos="1260"/>
        </w:tabs>
        <w:ind w:left="900" w:firstLine="0"/>
        <w:rPr>
          <w:rFonts w:ascii="Neutraface 2 Text Book" w:eastAsia="Roboto" w:hAnsi="Neutraface 2 Text Book"/>
          <w:color w:val="000000" w:themeColor="text1"/>
          <w:sz w:val="22"/>
          <w:szCs w:val="22"/>
        </w:rPr>
      </w:pPr>
      <w:r w:rsidRPr="00A33AF2">
        <w:rPr>
          <w:rFonts w:ascii="Neutraface 2 Text Book" w:eastAsia="Roboto" w:hAnsi="Neutraface 2 Text Book"/>
          <w:color w:val="000000" w:themeColor="text1"/>
          <w:sz w:val="22"/>
          <w:szCs w:val="22"/>
        </w:rPr>
        <w:t>adaptation of celluloid crown forms</w:t>
      </w:r>
    </w:p>
    <w:p w14:paraId="2CE1F98D" w14:textId="6CB64940" w:rsidR="00825CDC" w:rsidRPr="00A33AF2" w:rsidRDefault="00825CDC" w:rsidP="00CA3A4F">
      <w:pPr>
        <w:numPr>
          <w:ilvl w:val="0"/>
          <w:numId w:val="17"/>
        </w:numPr>
        <w:tabs>
          <w:tab w:val="left" w:pos="1260"/>
        </w:tabs>
        <w:ind w:left="900" w:firstLine="0"/>
        <w:rPr>
          <w:rFonts w:ascii="Neutraface 2 Text Book" w:eastAsia="Roboto" w:hAnsi="Neutraface 2 Text Book"/>
          <w:color w:val="000000" w:themeColor="text1"/>
          <w:sz w:val="22"/>
          <w:szCs w:val="22"/>
        </w:rPr>
      </w:pPr>
      <w:r>
        <w:rPr>
          <w:rFonts w:ascii="Neutraface 2 Text Book" w:eastAsia="Roboto" w:hAnsi="Neutraface 2 Text Book"/>
          <w:color w:val="000000" w:themeColor="text1"/>
          <w:sz w:val="22"/>
          <w:szCs w:val="22"/>
        </w:rPr>
        <w:t>prepare anterior and posterior Zirconia crown (optional!)</w:t>
      </w:r>
    </w:p>
    <w:p w14:paraId="2194CEF0" w14:textId="77777777" w:rsidR="00CA3A4F" w:rsidRPr="00A33AF2" w:rsidRDefault="00CA3A4F" w:rsidP="00CA3A4F">
      <w:pPr>
        <w:rPr>
          <w:rFonts w:ascii="Neutraface 2 Text Book" w:eastAsia="Roboto" w:hAnsi="Neutraface 2 Text Book"/>
          <w:color w:val="000000" w:themeColor="text1"/>
          <w:sz w:val="22"/>
          <w:szCs w:val="22"/>
        </w:rPr>
      </w:pPr>
    </w:p>
    <w:p w14:paraId="64D389E1" w14:textId="77777777" w:rsidR="00CA3A4F" w:rsidRPr="00A33AF2" w:rsidRDefault="00CA3A4F" w:rsidP="00CA3A4F">
      <w:pPr>
        <w:rPr>
          <w:rFonts w:ascii="Neutraface 2 Text Book" w:eastAsia="Roboto" w:hAnsi="Neutraface 2 Text Book"/>
          <w:color w:val="000000" w:themeColor="text1"/>
          <w:sz w:val="22"/>
          <w:szCs w:val="22"/>
        </w:rPr>
      </w:pPr>
      <w:r w:rsidRPr="00A33AF2">
        <w:rPr>
          <w:rFonts w:ascii="Neutraface 2 Text Book" w:eastAsia="Roboto" w:hAnsi="Neutraface 2 Text Book"/>
          <w:color w:val="000000" w:themeColor="text1"/>
          <w:sz w:val="22"/>
          <w:szCs w:val="22"/>
        </w:rPr>
        <w:t>11:00</w:t>
      </w:r>
      <w:r w:rsidRPr="00A33AF2">
        <w:rPr>
          <w:rFonts w:ascii="Neutraface 2 Text Book" w:eastAsia="Roboto" w:hAnsi="Neutraface 2 Text Book"/>
          <w:color w:val="000000" w:themeColor="text1"/>
          <w:sz w:val="22"/>
          <w:szCs w:val="22"/>
        </w:rPr>
        <w:tab/>
        <w:t>CASE PRESENTATIONS: Putting it All Together</w:t>
      </w:r>
    </w:p>
    <w:p w14:paraId="225D5B86" w14:textId="77777777" w:rsidR="00CA3A4F" w:rsidRPr="00A33AF2" w:rsidRDefault="00CA3A4F" w:rsidP="00CA3A4F">
      <w:pPr>
        <w:rPr>
          <w:rFonts w:ascii="Neutraface 2 Text Book" w:eastAsia="Roboto" w:hAnsi="Neutraface 2 Text Book"/>
          <w:color w:val="000000" w:themeColor="text1"/>
          <w:sz w:val="22"/>
          <w:szCs w:val="22"/>
        </w:rPr>
      </w:pPr>
    </w:p>
    <w:p w14:paraId="728CF4E6" w14:textId="77777777" w:rsidR="00CA3A4F" w:rsidRPr="00A33AF2" w:rsidRDefault="00CA3A4F" w:rsidP="00CA3A4F">
      <w:pPr>
        <w:rPr>
          <w:rFonts w:ascii="Neutraface 2 Text Book" w:eastAsia="Roboto" w:hAnsi="Neutraface 2 Text Book"/>
          <w:color w:val="000000" w:themeColor="text1"/>
          <w:sz w:val="22"/>
          <w:szCs w:val="22"/>
        </w:rPr>
      </w:pPr>
      <w:r w:rsidRPr="00A33AF2">
        <w:rPr>
          <w:rFonts w:ascii="Neutraface 2 Text Book" w:eastAsia="Roboto" w:hAnsi="Neutraface 2 Text Book"/>
          <w:color w:val="000000" w:themeColor="text1"/>
          <w:sz w:val="22"/>
          <w:szCs w:val="22"/>
        </w:rPr>
        <w:t>12:00</w:t>
      </w:r>
      <w:r w:rsidRPr="00A33AF2">
        <w:rPr>
          <w:rFonts w:ascii="Neutraface 2 Text Book" w:eastAsia="Roboto" w:hAnsi="Neutraface 2 Text Book"/>
          <w:color w:val="000000" w:themeColor="text1"/>
          <w:sz w:val="22"/>
          <w:szCs w:val="22"/>
        </w:rPr>
        <w:tab/>
        <w:t>Question and answer session. Course wrap up.</w:t>
      </w:r>
    </w:p>
    <w:p w14:paraId="249C17DD" w14:textId="77777777" w:rsidR="00CA3A4F" w:rsidRPr="00A33AF2" w:rsidRDefault="00CA3A4F" w:rsidP="00CA3A4F">
      <w:pPr>
        <w:rPr>
          <w:rFonts w:ascii="Neutraface 2 Text Book" w:eastAsia="Roboto" w:hAnsi="Neutraface 2 Text Book"/>
          <w:color w:val="000000" w:themeColor="text1"/>
          <w:sz w:val="22"/>
          <w:szCs w:val="22"/>
        </w:rPr>
      </w:pPr>
    </w:p>
    <w:p w14:paraId="134C39F4" w14:textId="77777777" w:rsidR="00CA3A4F" w:rsidRPr="00A33AF2" w:rsidRDefault="00CA3A4F" w:rsidP="00CA3A4F">
      <w:pPr>
        <w:rPr>
          <w:rFonts w:ascii="Neutraface 2 Text Book" w:eastAsia="Roboto" w:hAnsi="Neutraface 2 Text Book"/>
          <w:color w:val="000000" w:themeColor="text1"/>
          <w:sz w:val="22"/>
          <w:szCs w:val="22"/>
        </w:rPr>
      </w:pPr>
      <w:r w:rsidRPr="00A33AF2">
        <w:rPr>
          <w:rFonts w:ascii="Neutraface 2 Text Book" w:eastAsia="Roboto" w:hAnsi="Neutraface 2 Text Book"/>
          <w:color w:val="000000" w:themeColor="text1"/>
          <w:sz w:val="22"/>
          <w:szCs w:val="22"/>
        </w:rPr>
        <w:t>12:15</w:t>
      </w:r>
      <w:r w:rsidRPr="00A33AF2">
        <w:rPr>
          <w:rFonts w:ascii="Neutraface 2 Text Book" w:eastAsia="Roboto" w:hAnsi="Neutraface 2 Text Book"/>
          <w:color w:val="000000" w:themeColor="text1"/>
          <w:sz w:val="22"/>
          <w:szCs w:val="22"/>
        </w:rPr>
        <w:tab/>
        <w:t>Adjourn</w:t>
      </w:r>
    </w:p>
    <w:p w14:paraId="6E57EFBF" w14:textId="77777777" w:rsidR="00CA3A4F" w:rsidRPr="00A33AF2" w:rsidRDefault="00CA3A4F" w:rsidP="00CA3A4F">
      <w:pPr>
        <w:rPr>
          <w:rFonts w:ascii="Neutraface 2 Text Book" w:eastAsia="Roboto" w:hAnsi="Neutraface 2 Text Book"/>
          <w:color w:val="000000" w:themeColor="text1"/>
          <w:sz w:val="22"/>
          <w:szCs w:val="22"/>
        </w:rPr>
      </w:pPr>
    </w:p>
    <w:p w14:paraId="2931DBE5" w14:textId="77777777" w:rsidR="00056DCF" w:rsidRDefault="00056DCF" w:rsidP="00CA3A4F">
      <w:pPr>
        <w:rPr>
          <w:rFonts w:ascii="Neutraface 2 Text Book" w:eastAsia="Roboto" w:hAnsi="Neutraface 2 Text Book"/>
          <w:color w:val="000000" w:themeColor="text1"/>
          <w:sz w:val="22"/>
          <w:szCs w:val="22"/>
        </w:rPr>
      </w:pPr>
    </w:p>
    <w:p w14:paraId="05195118" w14:textId="77777777" w:rsidR="00056DCF" w:rsidRPr="00A33AF2" w:rsidRDefault="00056DCF" w:rsidP="00CA3A4F">
      <w:pPr>
        <w:rPr>
          <w:rFonts w:ascii="Neutraface 2 Text Book" w:eastAsia="Roboto" w:hAnsi="Neutraface 2 Text Book"/>
          <w:color w:val="000000" w:themeColor="text1"/>
          <w:sz w:val="22"/>
          <w:szCs w:val="22"/>
        </w:rPr>
      </w:pPr>
    </w:p>
    <w:p w14:paraId="696C17FA" w14:textId="77777777" w:rsidR="00A06FA5" w:rsidRDefault="00A06FA5">
      <w:pPr>
        <w:rPr>
          <w:rFonts w:ascii="Neutraface 2 Text Book" w:eastAsia="Roboto" w:hAnsi="Neutraface 2 Text Book"/>
          <w:b/>
          <w:color w:val="C00000"/>
          <w:sz w:val="22"/>
          <w:szCs w:val="22"/>
        </w:rPr>
      </w:pPr>
      <w:r>
        <w:rPr>
          <w:rFonts w:ascii="Neutraface 2 Text Book" w:eastAsia="Roboto" w:hAnsi="Neutraface 2 Text Book"/>
          <w:b/>
          <w:color w:val="C00000"/>
          <w:sz w:val="22"/>
          <w:szCs w:val="22"/>
        </w:rPr>
        <w:br w:type="page"/>
      </w:r>
    </w:p>
    <w:p w14:paraId="06D2972D" w14:textId="1B355E37" w:rsidR="00CA3A4F" w:rsidRPr="00A33AF2" w:rsidRDefault="00CA3A4F" w:rsidP="0076521D">
      <w:pPr>
        <w:jc w:val="center"/>
        <w:rPr>
          <w:rFonts w:ascii="Neutraface 2 Text Book" w:eastAsia="Roboto" w:hAnsi="Neutraface 2 Text Book"/>
          <w:b/>
          <w:color w:val="C00000"/>
          <w:sz w:val="22"/>
          <w:szCs w:val="22"/>
        </w:rPr>
      </w:pPr>
      <w:r w:rsidRPr="00A33AF2">
        <w:rPr>
          <w:rFonts w:ascii="Neutraface 2 Text Book" w:eastAsia="Roboto" w:hAnsi="Neutraface 2 Text Book"/>
          <w:b/>
          <w:color w:val="C00000"/>
          <w:sz w:val="22"/>
          <w:szCs w:val="22"/>
        </w:rPr>
        <w:lastRenderedPageBreak/>
        <w:t>Meet Our Course Director</w:t>
      </w:r>
    </w:p>
    <w:p w14:paraId="477A0C55" w14:textId="77777777" w:rsidR="0076521D" w:rsidRPr="00A33AF2" w:rsidRDefault="0076521D" w:rsidP="0076521D">
      <w:pPr>
        <w:jc w:val="center"/>
        <w:rPr>
          <w:rFonts w:ascii="Neutraface 2 Text Book" w:eastAsia="Roboto" w:hAnsi="Neutraface 2 Text Book"/>
          <w:b/>
          <w:color w:val="C00000"/>
          <w:sz w:val="22"/>
          <w:szCs w:val="22"/>
        </w:rPr>
      </w:pPr>
    </w:p>
    <w:p w14:paraId="57FE3FB6" w14:textId="215971F3" w:rsidR="00CA3A4F" w:rsidRPr="00A33AF2" w:rsidRDefault="00CA3A4F" w:rsidP="00CA3A4F">
      <w:pPr>
        <w:rPr>
          <w:rFonts w:ascii="Neutraface 2 Text Book" w:eastAsia="Roboto" w:hAnsi="Neutraface 2 Text Book"/>
          <w:color w:val="000000" w:themeColor="text1"/>
          <w:sz w:val="22"/>
          <w:szCs w:val="22"/>
        </w:rPr>
      </w:pPr>
      <w:r w:rsidRPr="00A33AF2">
        <w:rPr>
          <w:rFonts w:ascii="Neutraface 2 Text Book" w:eastAsia="Roboto" w:hAnsi="Neutraface 2 Text Book"/>
          <w:b/>
          <w:bCs/>
          <w:color w:val="000000" w:themeColor="text1"/>
          <w:sz w:val="22"/>
          <w:szCs w:val="22"/>
        </w:rPr>
        <w:t>Daniela Rodrigues Silva,</w:t>
      </w:r>
      <w:r w:rsidRPr="00A33AF2">
        <w:rPr>
          <w:rFonts w:ascii="Neutraface 2 Text Book" w:eastAsia="Roboto" w:hAnsi="Neutraface 2 Text Book"/>
          <w:color w:val="000000" w:themeColor="text1"/>
          <w:sz w:val="22"/>
          <w:szCs w:val="22"/>
        </w:rPr>
        <w:t xml:space="preserve"> DDS, MS, is the Dr. Thomas K. Barber Endowed Chair, the Director of the Pediatric Residency Program, and Clinical Professor of the Section of Pediatric Dentistry in the Division of Preventive and restorative Sciences at the UCLA School of Dentistry. She completed her dental degree at the Federal University of Goiás, Brazil, a pediatric dentistry certificate at the University of Castelo Branco, Brazil, and her certificate and master’s degree in pediatric dentistry at the University of Michigan. Before her work in California, Dr. Silva served as the Residency Program Director at the University of Florida College of Dentistry. A Diplomate of the American Board of Pediatric Dentistry, Dr. Silva is also an active member of the American Academy of Pediatric Dentistry and the California Society of Pediatric Dentistry. Her research areas of interest include caries diagnosis and prevention, pulp therapy, restorative dentistry, and dental trauma.</w:t>
      </w:r>
    </w:p>
    <w:p w14:paraId="30517629" w14:textId="77777777" w:rsidR="00704128" w:rsidRPr="00A33AF2" w:rsidRDefault="00704128" w:rsidP="00704128">
      <w:pPr>
        <w:tabs>
          <w:tab w:val="left" w:pos="2700"/>
          <w:tab w:val="right" w:pos="2880"/>
          <w:tab w:val="left" w:pos="3240"/>
          <w:tab w:val="left" w:pos="3690"/>
          <w:tab w:val="right" w:pos="10080"/>
          <w:tab w:val="right" w:pos="10720"/>
        </w:tabs>
        <w:ind w:right="10"/>
        <w:rPr>
          <w:rFonts w:ascii="Neutraface 2 Text Book" w:hAnsi="Neutraface 2 Text Book"/>
          <w:sz w:val="22"/>
          <w:szCs w:val="22"/>
        </w:rPr>
      </w:pPr>
    </w:p>
    <w:p w14:paraId="402EC668" w14:textId="77777777" w:rsidR="00704128" w:rsidRPr="00A33AF2" w:rsidRDefault="00704128" w:rsidP="00704128">
      <w:pPr>
        <w:tabs>
          <w:tab w:val="left" w:pos="2700"/>
          <w:tab w:val="right" w:pos="2880"/>
          <w:tab w:val="left" w:pos="3240"/>
          <w:tab w:val="left" w:pos="3690"/>
          <w:tab w:val="right" w:pos="10080"/>
          <w:tab w:val="right" w:pos="10720"/>
        </w:tabs>
        <w:ind w:right="10"/>
        <w:rPr>
          <w:rFonts w:ascii="Neutraface 2 Text Book" w:hAnsi="Neutraface 2 Text Book"/>
          <w:sz w:val="22"/>
          <w:szCs w:val="22"/>
        </w:rPr>
      </w:pPr>
    </w:p>
    <w:p w14:paraId="191BB254" w14:textId="77777777" w:rsidR="00A33AF2" w:rsidRPr="00A33AF2" w:rsidRDefault="00A33AF2" w:rsidP="00A33AF2">
      <w:pPr>
        <w:pStyle w:val="Heading3"/>
        <w:spacing w:before="101"/>
        <w:ind w:left="0"/>
        <w:rPr>
          <w:rFonts w:ascii="Neutraface 2 Text Book" w:hAnsi="Neutraface 2 Text Book"/>
          <w:sz w:val="20"/>
          <w:szCs w:val="20"/>
        </w:rPr>
      </w:pPr>
      <w:r w:rsidRPr="00A33AF2">
        <w:rPr>
          <w:rFonts w:ascii="Neutraface 2 Text Book" w:hAnsi="Neutraface 2 Text Book"/>
          <w:color w:val="B20C05"/>
          <w:sz w:val="20"/>
          <w:szCs w:val="20"/>
        </w:rPr>
        <w:t>Disclosure Summary</w:t>
      </w:r>
    </w:p>
    <w:p w14:paraId="5694F4D1" w14:textId="77777777" w:rsidR="00A33AF2" w:rsidRPr="00A33AF2" w:rsidRDefault="00A33AF2" w:rsidP="00A33AF2">
      <w:pPr>
        <w:rPr>
          <w:rFonts w:ascii="Neutraface 2 Text Book" w:eastAsia="Times New Roman" w:hAnsi="Neutraface 2 Text Book" w:cs="Times New Roman"/>
          <w:sz w:val="20"/>
          <w:szCs w:val="20"/>
        </w:rPr>
      </w:pPr>
    </w:p>
    <w:p w14:paraId="2B80C786" w14:textId="77777777" w:rsidR="00A33AF2" w:rsidRPr="00A33AF2" w:rsidRDefault="00A33AF2" w:rsidP="00A33AF2">
      <w:pPr>
        <w:ind w:right="94"/>
        <w:rPr>
          <w:rFonts w:ascii="Neutraface 2 Text Book" w:eastAsia="Times New Roman" w:hAnsi="Neutraface 2 Text Book" w:cs="Times New Roman"/>
          <w:sz w:val="20"/>
          <w:szCs w:val="20"/>
        </w:rPr>
      </w:pPr>
      <w:r w:rsidRPr="00A33AF2">
        <w:rPr>
          <w:rFonts w:ascii="Neutraface 2 Text Book" w:eastAsia="Times New Roman" w:hAnsi="Neutraface 2 Text Book" w:cs="Arial"/>
          <w:color w:val="000000"/>
          <w:sz w:val="20"/>
          <w:szCs w:val="20"/>
        </w:rPr>
        <w:t xml:space="preserve">It is the policy of the University of Minnesota Office of Continuing Dental Education to ensure balance, independence, objectivity and scientific rigor in </w:t>
      </w:r>
      <w:proofErr w:type="gramStart"/>
      <w:r w:rsidRPr="00A33AF2">
        <w:rPr>
          <w:rFonts w:ascii="Neutraface 2 Text Book" w:eastAsia="Times New Roman" w:hAnsi="Neutraface 2 Text Book" w:cs="Arial"/>
          <w:color w:val="000000"/>
          <w:sz w:val="20"/>
          <w:szCs w:val="20"/>
        </w:rPr>
        <w:t>all of</w:t>
      </w:r>
      <w:proofErr w:type="gramEnd"/>
      <w:r w:rsidRPr="00A33AF2">
        <w:rPr>
          <w:rFonts w:ascii="Neutraface 2 Text Book" w:eastAsia="Times New Roman" w:hAnsi="Neutraface 2 Text Book" w:cs="Arial"/>
          <w:color w:val="000000"/>
          <w:sz w:val="20"/>
          <w:szCs w:val="20"/>
        </w:rPr>
        <w:t xml:space="preserve"> its sponsored educational activities. All participating speakers, course directors, and planning committee members are required to disclose to the program audience any financial relationships related to the subject matter of this program</w:t>
      </w:r>
      <w:r w:rsidRPr="00A33AF2">
        <w:rPr>
          <w:rFonts w:ascii="Neutraface 2 Text Book" w:eastAsia="Times New Roman" w:hAnsi="Neutraface 2 Text Book" w:cs="Arial"/>
          <w:color w:val="003366"/>
          <w:sz w:val="20"/>
          <w:szCs w:val="20"/>
        </w:rPr>
        <w:t xml:space="preserve">. </w:t>
      </w:r>
      <w:r w:rsidRPr="00A33AF2">
        <w:rPr>
          <w:rFonts w:ascii="Neutraface 2 Text Book" w:eastAsia="Times New Roman" w:hAnsi="Neutraface 2 Text Book" w:cs="Arial"/>
          <w:color w:val="000000"/>
          <w:sz w:val="20"/>
          <w:szCs w:val="20"/>
        </w:rPr>
        <w:t xml:space="preserve">Relationships of spouse/partner with proprietary entities producing health care goods or services should be disclosed if they are of a nature that may influence the objectivity of the individual in a position to control the content of the CDE activity. Disclosure information is reviewed in advance </w:t>
      </w:r>
      <w:proofErr w:type="gramStart"/>
      <w:r w:rsidRPr="00A33AF2">
        <w:rPr>
          <w:rFonts w:ascii="Neutraface 2 Text Book" w:eastAsia="Times New Roman" w:hAnsi="Neutraface 2 Text Book" w:cs="Arial"/>
          <w:color w:val="000000"/>
          <w:sz w:val="20"/>
          <w:szCs w:val="20"/>
        </w:rPr>
        <w:t>in order to</w:t>
      </w:r>
      <w:proofErr w:type="gramEnd"/>
      <w:r w:rsidRPr="00A33AF2">
        <w:rPr>
          <w:rFonts w:ascii="Neutraface 2 Text Book" w:eastAsia="Times New Roman" w:hAnsi="Neutraface 2 Text Book" w:cs="Arial"/>
          <w:color w:val="000000"/>
          <w:sz w:val="20"/>
          <w:szCs w:val="20"/>
        </w:rPr>
        <w:t xml:space="preserve"> manage and resolve any possible conflicts of interest. Specific disclosure information for each speaker, course director, and planning committee member will be shared with the audience prior to the speaker’s presentation.</w:t>
      </w:r>
    </w:p>
    <w:p w14:paraId="0673321B" w14:textId="77777777" w:rsidR="00A33AF2" w:rsidRPr="00A33AF2" w:rsidRDefault="00A33AF2" w:rsidP="00A33AF2">
      <w:pPr>
        <w:rPr>
          <w:rFonts w:ascii="Neutraface 2 Text Book" w:eastAsia="Times New Roman" w:hAnsi="Neutraface 2 Text Book" w:cs="Times New Roman"/>
          <w:sz w:val="20"/>
          <w:szCs w:val="20"/>
        </w:rPr>
      </w:pPr>
    </w:p>
    <w:p w14:paraId="0C55E1CC" w14:textId="77777777" w:rsidR="00A33AF2" w:rsidRPr="00A33AF2" w:rsidRDefault="00A33AF2" w:rsidP="00A33AF2">
      <w:pPr>
        <w:rPr>
          <w:rFonts w:ascii="Neutraface 2 Text Book" w:eastAsia="Times New Roman" w:hAnsi="Neutraface 2 Text Book" w:cs="Times New Roman"/>
          <w:sz w:val="20"/>
          <w:szCs w:val="20"/>
        </w:rPr>
      </w:pPr>
      <w:r w:rsidRPr="00A33AF2">
        <w:rPr>
          <w:rFonts w:ascii="Neutraface 2 Text Book" w:eastAsia="Times New Roman" w:hAnsi="Neutraface 2 Text Book" w:cs="Arial"/>
          <w:color w:val="000000"/>
          <w:sz w:val="20"/>
          <w:szCs w:val="20"/>
        </w:rPr>
        <w:t>Continuing Dental Education Staff members have nothing to disclose.</w:t>
      </w:r>
    </w:p>
    <w:p w14:paraId="55C3F41F" w14:textId="77777777" w:rsidR="00A33AF2" w:rsidRPr="00A33AF2" w:rsidRDefault="00A33AF2" w:rsidP="00A33AF2">
      <w:pPr>
        <w:rPr>
          <w:rFonts w:ascii="Neutraface 2 Text Book" w:eastAsia="Times New Roman" w:hAnsi="Neutraface 2 Text Book" w:cs="Times New Roman"/>
          <w:sz w:val="20"/>
          <w:szCs w:val="20"/>
        </w:rPr>
      </w:pPr>
    </w:p>
    <w:p w14:paraId="59793F1F" w14:textId="77777777" w:rsidR="00A33AF2" w:rsidRPr="00A33AF2" w:rsidRDefault="00A33AF2" w:rsidP="00A33AF2">
      <w:pPr>
        <w:rPr>
          <w:rFonts w:ascii="Neutraface 2 Text Book" w:eastAsia="Times New Roman" w:hAnsi="Neutraface 2 Text Book" w:cs="Times New Roman"/>
          <w:sz w:val="20"/>
          <w:szCs w:val="20"/>
        </w:rPr>
      </w:pPr>
      <w:r w:rsidRPr="00A33AF2">
        <w:rPr>
          <w:rFonts w:ascii="Neutraface 2 Text Book" w:eastAsia="Times New Roman" w:hAnsi="Neutraface 2 Text Book" w:cs="Arial"/>
          <w:color w:val="000000"/>
          <w:sz w:val="20"/>
          <w:szCs w:val="20"/>
        </w:rPr>
        <w:t>The following information was received from our speakers for this course. It is not assumed these financial interests or affiliations will have an adverse impact on course presentations. They simply are noted here to fully inform course participants.</w:t>
      </w:r>
    </w:p>
    <w:p w14:paraId="1B777DC0" w14:textId="77777777" w:rsidR="00A33AF2" w:rsidRPr="00A33AF2" w:rsidRDefault="00A33AF2" w:rsidP="00A33AF2">
      <w:pPr>
        <w:rPr>
          <w:rFonts w:ascii="Neutraface 2 Text Book" w:hAnsi="Neutraface 2 Text Book"/>
          <w:sz w:val="20"/>
          <w:szCs w:val="20"/>
        </w:rPr>
      </w:pPr>
    </w:p>
    <w:p w14:paraId="52200165" w14:textId="348CDE35" w:rsidR="00A33AF2" w:rsidRPr="00A33AF2" w:rsidRDefault="00A33AF2" w:rsidP="00A33AF2">
      <w:pPr>
        <w:ind w:left="720"/>
        <w:rPr>
          <w:rFonts w:ascii="Neutraface 2 Text Book" w:eastAsia="Times New Roman" w:hAnsi="Neutraface 2 Text Book" w:cstheme="minorHAnsi"/>
          <w:sz w:val="20"/>
          <w:szCs w:val="20"/>
        </w:rPr>
      </w:pPr>
      <w:r>
        <w:rPr>
          <w:rFonts w:ascii="Neutraface 2 Text Book" w:eastAsia="Times New Roman" w:hAnsi="Neutraface 2 Text Book" w:cstheme="minorHAnsi"/>
          <w:sz w:val="20"/>
          <w:szCs w:val="20"/>
        </w:rPr>
        <w:t xml:space="preserve">Daniela Rodrigues </w:t>
      </w:r>
      <w:r w:rsidR="00A06FA5">
        <w:rPr>
          <w:rFonts w:ascii="Neutraface 2 Text Book" w:eastAsia="Times New Roman" w:hAnsi="Neutraface 2 Text Book" w:cstheme="minorHAnsi"/>
          <w:sz w:val="20"/>
          <w:szCs w:val="20"/>
        </w:rPr>
        <w:t xml:space="preserve">P. </w:t>
      </w:r>
      <w:r>
        <w:rPr>
          <w:rFonts w:ascii="Neutraface 2 Text Book" w:eastAsia="Times New Roman" w:hAnsi="Neutraface 2 Text Book" w:cstheme="minorHAnsi"/>
          <w:sz w:val="20"/>
          <w:szCs w:val="20"/>
        </w:rPr>
        <w:t>Silva, DDS, MS</w:t>
      </w:r>
      <w:r w:rsidR="00AF2D49">
        <w:rPr>
          <w:rFonts w:ascii="Neutraface 2 Text Book" w:eastAsia="Times New Roman" w:hAnsi="Neutraface 2 Text Book" w:cstheme="minorHAnsi"/>
          <w:sz w:val="20"/>
          <w:szCs w:val="20"/>
        </w:rPr>
        <w:br/>
        <w:t>drsilva@</w:t>
      </w:r>
      <w:r w:rsidR="00A06FA5">
        <w:rPr>
          <w:rFonts w:ascii="Neutraface 2 Text Book" w:eastAsia="Times New Roman" w:hAnsi="Neutraface 2 Text Book" w:cstheme="minorHAnsi"/>
          <w:sz w:val="20"/>
          <w:szCs w:val="20"/>
        </w:rPr>
        <w:t>g</w:t>
      </w:r>
      <w:r w:rsidR="00AF2D49">
        <w:rPr>
          <w:rFonts w:ascii="Neutraface 2 Text Book" w:eastAsia="Times New Roman" w:hAnsi="Neutraface 2 Text Book" w:cstheme="minorHAnsi"/>
          <w:sz w:val="20"/>
          <w:szCs w:val="20"/>
        </w:rPr>
        <w:t>.ucla.edu</w:t>
      </w:r>
      <w:r>
        <w:rPr>
          <w:rFonts w:ascii="Neutraface 2 Text Book" w:eastAsia="Times New Roman" w:hAnsi="Neutraface 2 Text Book" w:cstheme="minorHAnsi"/>
          <w:sz w:val="20"/>
          <w:szCs w:val="20"/>
        </w:rPr>
        <w:br/>
      </w:r>
      <w:r w:rsidRPr="00A33AF2">
        <w:rPr>
          <w:rFonts w:ascii="Neutraface 2 Text Book" w:eastAsia="Times New Roman" w:hAnsi="Neutraface 2 Text Book" w:cstheme="minorHAnsi"/>
          <w:sz w:val="20"/>
          <w:szCs w:val="20"/>
        </w:rPr>
        <w:t xml:space="preserve">Indicated no relevant affiliations or financial interests. Speaker does not intend to discuss an </w:t>
      </w:r>
      <w:proofErr w:type="gramStart"/>
      <w:r w:rsidRPr="00A33AF2">
        <w:rPr>
          <w:rFonts w:ascii="Neutraface 2 Text Book" w:eastAsia="Times New Roman" w:hAnsi="Neutraface 2 Text Book" w:cstheme="minorHAnsi"/>
          <w:sz w:val="20"/>
          <w:szCs w:val="20"/>
        </w:rPr>
        <w:t>off-label</w:t>
      </w:r>
      <w:proofErr w:type="gramEnd"/>
      <w:r w:rsidRPr="00A33AF2">
        <w:rPr>
          <w:rFonts w:ascii="Neutraface 2 Text Book" w:eastAsia="Times New Roman" w:hAnsi="Neutraface 2 Text Book" w:cstheme="minorHAnsi"/>
          <w:sz w:val="20"/>
          <w:szCs w:val="20"/>
        </w:rPr>
        <w:t>/investigative use of a commercial product/device.</w:t>
      </w:r>
    </w:p>
    <w:p w14:paraId="30E266F2" w14:textId="77777777" w:rsidR="00A33AF2" w:rsidRPr="00A33AF2" w:rsidRDefault="00A33AF2" w:rsidP="00A33AF2">
      <w:pPr>
        <w:ind w:left="720"/>
        <w:rPr>
          <w:rFonts w:ascii="Neutraface 2 Text Book" w:eastAsia="Times New Roman" w:hAnsi="Neutraface 2 Text Book" w:cstheme="minorHAnsi"/>
          <w:sz w:val="20"/>
          <w:szCs w:val="20"/>
        </w:rPr>
      </w:pPr>
    </w:p>
    <w:p w14:paraId="789410ED" w14:textId="77777777" w:rsidR="00A33AF2" w:rsidRPr="00A33AF2" w:rsidRDefault="00A33AF2" w:rsidP="00A33AF2">
      <w:pPr>
        <w:rPr>
          <w:rFonts w:ascii="Neutraface 2 Text Book" w:hAnsi="Neutraface 2 Text Book"/>
          <w:sz w:val="20"/>
          <w:szCs w:val="20"/>
        </w:rPr>
      </w:pPr>
    </w:p>
    <w:p w14:paraId="5D7E5082" w14:textId="77777777" w:rsidR="00704128" w:rsidRPr="00A33AF2" w:rsidRDefault="00704128" w:rsidP="00704128">
      <w:pPr>
        <w:tabs>
          <w:tab w:val="left" w:pos="2700"/>
          <w:tab w:val="right" w:pos="2880"/>
          <w:tab w:val="left" w:pos="3240"/>
          <w:tab w:val="left" w:pos="3690"/>
          <w:tab w:val="right" w:pos="10080"/>
          <w:tab w:val="right" w:pos="10720"/>
        </w:tabs>
        <w:ind w:right="10"/>
        <w:rPr>
          <w:rFonts w:ascii="Neutraface 2 Text Book" w:hAnsi="Neutraface 2 Text Book"/>
          <w:sz w:val="22"/>
          <w:szCs w:val="22"/>
        </w:rPr>
      </w:pPr>
    </w:p>
    <w:p w14:paraId="75BAF651" w14:textId="5057B3A6" w:rsidR="00214AE7" w:rsidRPr="00A33AF2" w:rsidRDefault="00214AE7" w:rsidP="00E36E27">
      <w:pPr>
        <w:tabs>
          <w:tab w:val="right" w:pos="720"/>
          <w:tab w:val="left" w:pos="1080"/>
          <w:tab w:val="left" w:pos="1440"/>
          <w:tab w:val="left" w:pos="1800"/>
          <w:tab w:val="left" w:pos="2700"/>
          <w:tab w:val="right" w:pos="10080"/>
        </w:tabs>
        <w:rPr>
          <w:rStyle w:val="Hyperlink"/>
          <w:rFonts w:ascii="Neutraface 2 Text Book" w:eastAsia="Times New Roman" w:hAnsi="Neutraface 2 Text Book" w:cs="Times New Roman"/>
        </w:rPr>
      </w:pPr>
    </w:p>
    <w:p w14:paraId="32A5499A" w14:textId="77777777" w:rsidR="00162262" w:rsidRPr="00A33AF2" w:rsidRDefault="00162262" w:rsidP="00E36E27">
      <w:pPr>
        <w:tabs>
          <w:tab w:val="right" w:pos="720"/>
          <w:tab w:val="left" w:pos="1080"/>
          <w:tab w:val="left" w:pos="1440"/>
          <w:tab w:val="left" w:pos="1800"/>
          <w:tab w:val="left" w:pos="2700"/>
          <w:tab w:val="right" w:pos="10080"/>
        </w:tabs>
        <w:rPr>
          <w:rStyle w:val="Hyperlink"/>
          <w:rFonts w:ascii="Neutraface 2 Text Book" w:eastAsia="Times New Roman" w:hAnsi="Neutraface 2 Text Book" w:cs="Times New Roman"/>
        </w:rPr>
      </w:pPr>
    </w:p>
    <w:p w14:paraId="6803B84A" w14:textId="77777777" w:rsidR="00FE7C01" w:rsidRPr="00A33AF2" w:rsidRDefault="00FE7C01" w:rsidP="00E36E27">
      <w:pPr>
        <w:shd w:val="clear" w:color="auto" w:fill="FFF2CC" w:themeFill="accent4" w:themeFillTint="33"/>
        <w:tabs>
          <w:tab w:val="left" w:pos="2700"/>
          <w:tab w:val="right" w:pos="10080"/>
        </w:tabs>
        <w:rPr>
          <w:rFonts w:ascii="Neutraface 2 Text Book" w:hAnsi="Neutraface 2 Text Book"/>
          <w:sz w:val="16"/>
          <w:szCs w:val="16"/>
        </w:rPr>
      </w:pPr>
      <w:r w:rsidRPr="00A33AF2">
        <w:rPr>
          <w:rFonts w:ascii="Neutraface 2 Text Book" w:hAnsi="Neutraface 2 Text Book"/>
          <w:sz w:val="16"/>
          <w:szCs w:val="16"/>
        </w:rPr>
        <w:t xml:space="preserve">The University of Minnesota School of Dentistry has an obligation to disseminate new knowledge related to dental practice. Some programs offered through Continuing Dental Education may introduce materials, techniques or product references that are subject to debate. Sponsorship of courses by the University of Minnesota School of Dentistry does not necessarily imply endorsement of specific philosophies, procedures or products by this institution. Recognizing that you may be learning about new procedures, techniques and materials that you may not yet be familiar with, we ask that you take every precaution when implementing these new materials and techniques into your practice. </w:t>
      </w:r>
    </w:p>
    <w:p w14:paraId="71C1CE90" w14:textId="77777777" w:rsidR="00FE7C01" w:rsidRPr="00A33AF2" w:rsidRDefault="00FE7C01" w:rsidP="00E36E27">
      <w:pPr>
        <w:tabs>
          <w:tab w:val="left" w:pos="2700"/>
          <w:tab w:val="right" w:pos="10080"/>
        </w:tabs>
        <w:rPr>
          <w:rFonts w:ascii="Neutraface 2 Text Book" w:hAnsi="Neutraface 2 Text Book"/>
          <w:sz w:val="16"/>
          <w:szCs w:val="16"/>
        </w:rPr>
      </w:pPr>
    </w:p>
    <w:p w14:paraId="331E68CB" w14:textId="77777777" w:rsidR="00FE7C01" w:rsidRPr="00A33AF2" w:rsidRDefault="00FE7C01" w:rsidP="00E36E27">
      <w:pPr>
        <w:tabs>
          <w:tab w:val="left" w:pos="2700"/>
          <w:tab w:val="right" w:pos="10080"/>
        </w:tabs>
        <w:rPr>
          <w:rFonts w:ascii="Neutraface 2 Text Book" w:hAnsi="Neutraface 2 Text Book"/>
          <w:sz w:val="16"/>
          <w:szCs w:val="16"/>
        </w:rPr>
      </w:pPr>
    </w:p>
    <w:p w14:paraId="30A6FE9A" w14:textId="77777777" w:rsidR="00FE7C01" w:rsidRPr="00A33AF2" w:rsidRDefault="00FE7C01" w:rsidP="00E36E27">
      <w:pPr>
        <w:tabs>
          <w:tab w:val="left" w:pos="2700"/>
          <w:tab w:val="right" w:pos="10080"/>
        </w:tabs>
        <w:rPr>
          <w:rFonts w:ascii="Neutraface 2 Text Book" w:hAnsi="Neutraface 2 Text Book"/>
          <w:sz w:val="16"/>
          <w:szCs w:val="16"/>
        </w:rPr>
      </w:pPr>
      <w:r w:rsidRPr="00A33AF2">
        <w:rPr>
          <w:rFonts w:ascii="Neutraface 2 Text Book" w:hAnsi="Neutraface 2 Text Book"/>
          <w:sz w:val="16"/>
          <w:szCs w:val="16"/>
        </w:rPr>
        <w:t>The University of Minnesota School of Dentistry is an ADA CERP Recognized Provider.</w:t>
      </w:r>
    </w:p>
    <w:p w14:paraId="11821F08" w14:textId="77777777" w:rsidR="00FE7C01" w:rsidRPr="00A33AF2" w:rsidRDefault="00FE7C01" w:rsidP="00E36E27">
      <w:pPr>
        <w:tabs>
          <w:tab w:val="left" w:pos="2700"/>
          <w:tab w:val="right" w:pos="10080"/>
        </w:tabs>
        <w:rPr>
          <w:rFonts w:ascii="Neutraface 2 Text Book" w:hAnsi="Neutraface 2 Text Book"/>
          <w:sz w:val="16"/>
          <w:szCs w:val="16"/>
        </w:rPr>
      </w:pPr>
    </w:p>
    <w:p w14:paraId="47ED3B84" w14:textId="77777777" w:rsidR="00FE7C01" w:rsidRPr="00A33AF2" w:rsidRDefault="00FE7C01" w:rsidP="00E36E27">
      <w:pPr>
        <w:tabs>
          <w:tab w:val="left" w:pos="2700"/>
          <w:tab w:val="right" w:pos="10080"/>
        </w:tabs>
        <w:rPr>
          <w:rFonts w:ascii="Neutraface 2 Text Book" w:hAnsi="Neutraface 2 Text Book"/>
          <w:sz w:val="16"/>
          <w:szCs w:val="16"/>
        </w:rPr>
      </w:pPr>
      <w:r w:rsidRPr="00A33AF2">
        <w:rPr>
          <w:rFonts w:ascii="Neutraface 2 Text Book" w:hAnsi="Neutraface 2 Text Book"/>
          <w:sz w:val="16"/>
          <w:szCs w:val="16"/>
        </w:rPr>
        <w:t>ADA CERP is a service of the American Dental Association to assist dental professionals in identifying quality providers of continuing dental education. ADA CERP does not approve or endorse individual courses or instructors, nor does it imply acceptance of credit hours by boards of dentistry.</w:t>
      </w:r>
    </w:p>
    <w:p w14:paraId="731106F9" w14:textId="77777777" w:rsidR="00FE7C01" w:rsidRPr="00A33AF2" w:rsidRDefault="00FE7C01" w:rsidP="00E36E27">
      <w:pPr>
        <w:tabs>
          <w:tab w:val="left" w:pos="2700"/>
          <w:tab w:val="right" w:pos="10080"/>
        </w:tabs>
        <w:rPr>
          <w:rFonts w:ascii="Neutraface 2 Text Book" w:hAnsi="Neutraface 2 Text Book"/>
          <w:sz w:val="16"/>
          <w:szCs w:val="16"/>
        </w:rPr>
      </w:pPr>
    </w:p>
    <w:p w14:paraId="6CBC80B8" w14:textId="3037F531" w:rsidR="002C44F6" w:rsidRPr="00A33AF2" w:rsidRDefault="00FE7C01" w:rsidP="00E36E27">
      <w:pPr>
        <w:tabs>
          <w:tab w:val="left" w:pos="2700"/>
          <w:tab w:val="right" w:pos="10080"/>
        </w:tabs>
        <w:rPr>
          <w:rFonts w:ascii="Neutraface 2 Text Book" w:hAnsi="Neutraface 2 Text Book"/>
          <w:sz w:val="22"/>
          <w:szCs w:val="22"/>
        </w:rPr>
      </w:pPr>
      <w:r w:rsidRPr="00A33AF2">
        <w:rPr>
          <w:rFonts w:ascii="Neutraface 2 Text Book" w:hAnsi="Neutraface 2 Text Book"/>
          <w:sz w:val="16"/>
          <w:szCs w:val="16"/>
        </w:rPr>
        <w:t xml:space="preserve">Concerns or complaints about a CE provider may be directed to the provider or to the Commission for Continuing Education Provider Recognition at ADA.org/CERP. </w:t>
      </w:r>
      <w:r w:rsidR="00D64B75" w:rsidRPr="00A33AF2">
        <w:rPr>
          <w:rFonts w:ascii="Neutraface 2 Text Book" w:hAnsi="Neutraface 2 Text Book"/>
          <w:noProof/>
        </w:rPr>
        <w:drawing>
          <wp:anchor distT="0" distB="0" distL="114300" distR="114300" simplePos="0" relativeHeight="251660288" behindDoc="1" locked="0" layoutInCell="1" allowOverlap="1" wp14:anchorId="64EBE9AC" wp14:editId="58E8D335">
            <wp:simplePos x="0" y="0"/>
            <wp:positionH relativeFrom="column">
              <wp:posOffset>-373289</wp:posOffset>
            </wp:positionH>
            <wp:positionV relativeFrom="paragraph">
              <wp:posOffset>8234680</wp:posOffset>
            </wp:positionV>
            <wp:extent cx="1265103" cy="799852"/>
            <wp:effectExtent l="0" t="0" r="508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DE_maroonblack_stacked.jpg"/>
                    <pic:cNvPicPr/>
                  </pic:nvPicPr>
                  <pic:blipFill>
                    <a:blip r:embed="rId8">
                      <a:extLst>
                        <a:ext uri="{28A0092B-C50C-407E-A947-70E740481C1C}">
                          <a14:useLocalDpi xmlns:a14="http://schemas.microsoft.com/office/drawing/2010/main" val="0"/>
                        </a:ext>
                      </a:extLst>
                    </a:blip>
                    <a:stretch>
                      <a:fillRect/>
                    </a:stretch>
                  </pic:blipFill>
                  <pic:spPr>
                    <a:xfrm>
                      <a:off x="0" y="0"/>
                      <a:ext cx="1265103" cy="799852"/>
                    </a:xfrm>
                    <a:prstGeom prst="rect">
                      <a:avLst/>
                    </a:prstGeom>
                  </pic:spPr>
                </pic:pic>
              </a:graphicData>
            </a:graphic>
            <wp14:sizeRelH relativeFrom="margin">
              <wp14:pctWidth>0</wp14:pctWidth>
            </wp14:sizeRelH>
            <wp14:sizeRelV relativeFrom="margin">
              <wp14:pctHeight>0</wp14:pctHeight>
            </wp14:sizeRelV>
          </wp:anchor>
        </w:drawing>
      </w:r>
    </w:p>
    <w:sectPr w:rsidR="002C44F6" w:rsidRPr="00A33AF2" w:rsidSect="0080186B">
      <w:headerReference w:type="default" r:id="rId9"/>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E20350" w14:textId="77777777" w:rsidR="00131127" w:rsidRDefault="00131127" w:rsidP="00D64B75">
      <w:r>
        <w:separator/>
      </w:r>
    </w:p>
  </w:endnote>
  <w:endnote w:type="continuationSeparator" w:id="0">
    <w:p w14:paraId="61998BA3" w14:textId="77777777" w:rsidR="00131127" w:rsidRDefault="00131127" w:rsidP="00D64B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Neutraface 2 Text Book">
    <w:panose1 w:val="020B0503020202020102"/>
    <w:charset w:val="4D"/>
    <w:family w:val="swiss"/>
    <w:notTrueType/>
    <w:pitch w:val="variable"/>
    <w:sig w:usb0="00000007" w:usb1="00000000" w:usb2="00000000" w:usb3="00000000" w:csb0="0000009B" w:csb1="00000000"/>
  </w:font>
  <w:font w:name="Roboto">
    <w:panose1 w:val="02000000000000000000"/>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F0B06A" w14:textId="77777777" w:rsidR="00131127" w:rsidRDefault="00131127" w:rsidP="00D64B75">
      <w:r>
        <w:separator/>
      </w:r>
    </w:p>
  </w:footnote>
  <w:footnote w:type="continuationSeparator" w:id="0">
    <w:p w14:paraId="13D0215D" w14:textId="77777777" w:rsidR="00131127" w:rsidRDefault="00131127" w:rsidP="00D64B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B7439" w14:textId="77777777" w:rsidR="00704128" w:rsidRPr="00D64B75" w:rsidRDefault="00704128" w:rsidP="00D64B75">
    <w:pPr>
      <w:pStyle w:val="Header"/>
      <w:ind w:left="1980"/>
      <w:jc w:val="right"/>
      <w:rPr>
        <w:b/>
        <w:color w:val="C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02685"/>
    <w:multiLevelType w:val="multilevel"/>
    <w:tmpl w:val="DB8AD32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4D46F7F"/>
    <w:multiLevelType w:val="hybridMultilevel"/>
    <w:tmpl w:val="76D0A41E"/>
    <w:lvl w:ilvl="0" w:tplc="04090001">
      <w:start w:val="1"/>
      <w:numFmt w:val="bullet"/>
      <w:lvlText w:val=""/>
      <w:lvlJc w:val="left"/>
      <w:pPr>
        <w:ind w:left="2250" w:hanging="360"/>
      </w:pPr>
      <w:rPr>
        <w:rFonts w:ascii="Symbol" w:hAnsi="Symbol"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2" w15:restartNumberingAfterBreak="0">
    <w:nsid w:val="0D801319"/>
    <w:multiLevelType w:val="multilevel"/>
    <w:tmpl w:val="C6D45C8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CAF0E6C"/>
    <w:multiLevelType w:val="multilevel"/>
    <w:tmpl w:val="155E26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E9458F9"/>
    <w:multiLevelType w:val="hybridMultilevel"/>
    <w:tmpl w:val="7AB2650A"/>
    <w:lvl w:ilvl="0" w:tplc="CCDCBCAA">
      <w:numFmt w:val="bullet"/>
      <w:lvlText w:val="•"/>
      <w:lvlJc w:val="left"/>
      <w:pPr>
        <w:ind w:left="3690" w:hanging="360"/>
      </w:pPr>
      <w:rPr>
        <w:rFonts w:ascii="Calibri" w:eastAsiaTheme="minorHAnsi" w:hAnsi="Calibri" w:cstheme="minorBidi" w:hint="default"/>
      </w:rPr>
    </w:lvl>
    <w:lvl w:ilvl="1" w:tplc="04090003" w:tentative="1">
      <w:start w:val="1"/>
      <w:numFmt w:val="bullet"/>
      <w:lvlText w:val="o"/>
      <w:lvlJc w:val="left"/>
      <w:pPr>
        <w:ind w:left="4410" w:hanging="360"/>
      </w:pPr>
      <w:rPr>
        <w:rFonts w:ascii="Courier New" w:hAnsi="Courier New" w:cs="Courier New" w:hint="default"/>
      </w:rPr>
    </w:lvl>
    <w:lvl w:ilvl="2" w:tplc="04090005" w:tentative="1">
      <w:start w:val="1"/>
      <w:numFmt w:val="bullet"/>
      <w:lvlText w:val=""/>
      <w:lvlJc w:val="left"/>
      <w:pPr>
        <w:ind w:left="5130" w:hanging="360"/>
      </w:pPr>
      <w:rPr>
        <w:rFonts w:ascii="Wingdings" w:hAnsi="Wingdings" w:hint="default"/>
      </w:rPr>
    </w:lvl>
    <w:lvl w:ilvl="3" w:tplc="04090001" w:tentative="1">
      <w:start w:val="1"/>
      <w:numFmt w:val="bullet"/>
      <w:lvlText w:val=""/>
      <w:lvlJc w:val="left"/>
      <w:pPr>
        <w:ind w:left="5850" w:hanging="360"/>
      </w:pPr>
      <w:rPr>
        <w:rFonts w:ascii="Symbol" w:hAnsi="Symbol" w:hint="default"/>
      </w:rPr>
    </w:lvl>
    <w:lvl w:ilvl="4" w:tplc="04090003" w:tentative="1">
      <w:start w:val="1"/>
      <w:numFmt w:val="bullet"/>
      <w:lvlText w:val="o"/>
      <w:lvlJc w:val="left"/>
      <w:pPr>
        <w:ind w:left="6570" w:hanging="360"/>
      </w:pPr>
      <w:rPr>
        <w:rFonts w:ascii="Courier New" w:hAnsi="Courier New" w:cs="Courier New" w:hint="default"/>
      </w:rPr>
    </w:lvl>
    <w:lvl w:ilvl="5" w:tplc="04090005" w:tentative="1">
      <w:start w:val="1"/>
      <w:numFmt w:val="bullet"/>
      <w:lvlText w:val=""/>
      <w:lvlJc w:val="left"/>
      <w:pPr>
        <w:ind w:left="7290" w:hanging="360"/>
      </w:pPr>
      <w:rPr>
        <w:rFonts w:ascii="Wingdings" w:hAnsi="Wingdings" w:hint="default"/>
      </w:rPr>
    </w:lvl>
    <w:lvl w:ilvl="6" w:tplc="04090001" w:tentative="1">
      <w:start w:val="1"/>
      <w:numFmt w:val="bullet"/>
      <w:lvlText w:val=""/>
      <w:lvlJc w:val="left"/>
      <w:pPr>
        <w:ind w:left="8010" w:hanging="360"/>
      </w:pPr>
      <w:rPr>
        <w:rFonts w:ascii="Symbol" w:hAnsi="Symbol" w:hint="default"/>
      </w:rPr>
    </w:lvl>
    <w:lvl w:ilvl="7" w:tplc="04090003" w:tentative="1">
      <w:start w:val="1"/>
      <w:numFmt w:val="bullet"/>
      <w:lvlText w:val="o"/>
      <w:lvlJc w:val="left"/>
      <w:pPr>
        <w:ind w:left="8730" w:hanging="360"/>
      </w:pPr>
      <w:rPr>
        <w:rFonts w:ascii="Courier New" w:hAnsi="Courier New" w:cs="Courier New" w:hint="default"/>
      </w:rPr>
    </w:lvl>
    <w:lvl w:ilvl="8" w:tplc="04090005" w:tentative="1">
      <w:start w:val="1"/>
      <w:numFmt w:val="bullet"/>
      <w:lvlText w:val=""/>
      <w:lvlJc w:val="left"/>
      <w:pPr>
        <w:ind w:left="9450" w:hanging="360"/>
      </w:pPr>
      <w:rPr>
        <w:rFonts w:ascii="Wingdings" w:hAnsi="Wingdings" w:hint="default"/>
      </w:rPr>
    </w:lvl>
  </w:abstractNum>
  <w:abstractNum w:abstractNumId="5" w15:restartNumberingAfterBreak="0">
    <w:nsid w:val="2366417D"/>
    <w:multiLevelType w:val="multilevel"/>
    <w:tmpl w:val="2BACD0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2FE824CE"/>
    <w:multiLevelType w:val="multilevel"/>
    <w:tmpl w:val="77E04BC6"/>
    <w:lvl w:ilvl="0">
      <w:start w:val="1"/>
      <w:numFmt w:val="bullet"/>
      <w:lvlText w:val="●"/>
      <w:lvlJc w:val="left"/>
      <w:pPr>
        <w:ind w:left="3150" w:hanging="360"/>
      </w:pPr>
      <w:rPr>
        <w:rFonts w:ascii="Noto Sans Symbols" w:eastAsia="Noto Sans Symbols" w:hAnsi="Noto Sans Symbols" w:cs="Noto Sans Symbols"/>
        <w:sz w:val="20"/>
        <w:szCs w:val="20"/>
      </w:rPr>
    </w:lvl>
    <w:lvl w:ilvl="1">
      <w:start w:val="1"/>
      <w:numFmt w:val="bullet"/>
      <w:lvlText w:val="o"/>
      <w:lvlJc w:val="left"/>
      <w:pPr>
        <w:ind w:left="3870" w:hanging="360"/>
      </w:pPr>
      <w:rPr>
        <w:rFonts w:ascii="Courier New" w:eastAsia="Courier New" w:hAnsi="Courier New" w:cs="Courier New"/>
        <w:sz w:val="20"/>
        <w:szCs w:val="20"/>
      </w:rPr>
    </w:lvl>
    <w:lvl w:ilvl="2">
      <w:start w:val="1"/>
      <w:numFmt w:val="bullet"/>
      <w:lvlText w:val="▪"/>
      <w:lvlJc w:val="left"/>
      <w:pPr>
        <w:ind w:left="4590" w:hanging="360"/>
      </w:pPr>
      <w:rPr>
        <w:rFonts w:ascii="Noto Sans Symbols" w:eastAsia="Noto Sans Symbols" w:hAnsi="Noto Sans Symbols" w:cs="Noto Sans Symbols"/>
        <w:sz w:val="20"/>
        <w:szCs w:val="20"/>
      </w:rPr>
    </w:lvl>
    <w:lvl w:ilvl="3">
      <w:start w:val="1"/>
      <w:numFmt w:val="bullet"/>
      <w:lvlText w:val="▪"/>
      <w:lvlJc w:val="left"/>
      <w:pPr>
        <w:ind w:left="5310" w:hanging="360"/>
      </w:pPr>
      <w:rPr>
        <w:rFonts w:ascii="Noto Sans Symbols" w:eastAsia="Noto Sans Symbols" w:hAnsi="Noto Sans Symbols" w:cs="Noto Sans Symbols"/>
        <w:sz w:val="20"/>
        <w:szCs w:val="20"/>
      </w:rPr>
    </w:lvl>
    <w:lvl w:ilvl="4">
      <w:start w:val="1"/>
      <w:numFmt w:val="bullet"/>
      <w:lvlText w:val="▪"/>
      <w:lvlJc w:val="left"/>
      <w:pPr>
        <w:ind w:left="6030" w:hanging="360"/>
      </w:pPr>
      <w:rPr>
        <w:rFonts w:ascii="Noto Sans Symbols" w:eastAsia="Noto Sans Symbols" w:hAnsi="Noto Sans Symbols" w:cs="Noto Sans Symbols"/>
        <w:sz w:val="20"/>
        <w:szCs w:val="20"/>
      </w:rPr>
    </w:lvl>
    <w:lvl w:ilvl="5">
      <w:start w:val="1"/>
      <w:numFmt w:val="bullet"/>
      <w:lvlText w:val="▪"/>
      <w:lvlJc w:val="left"/>
      <w:pPr>
        <w:ind w:left="6750" w:hanging="360"/>
      </w:pPr>
      <w:rPr>
        <w:rFonts w:ascii="Noto Sans Symbols" w:eastAsia="Noto Sans Symbols" w:hAnsi="Noto Sans Symbols" w:cs="Noto Sans Symbols"/>
        <w:sz w:val="20"/>
        <w:szCs w:val="20"/>
      </w:rPr>
    </w:lvl>
    <w:lvl w:ilvl="6">
      <w:start w:val="1"/>
      <w:numFmt w:val="bullet"/>
      <w:lvlText w:val="▪"/>
      <w:lvlJc w:val="left"/>
      <w:pPr>
        <w:ind w:left="7470" w:hanging="360"/>
      </w:pPr>
      <w:rPr>
        <w:rFonts w:ascii="Noto Sans Symbols" w:eastAsia="Noto Sans Symbols" w:hAnsi="Noto Sans Symbols" w:cs="Noto Sans Symbols"/>
        <w:sz w:val="20"/>
        <w:szCs w:val="20"/>
      </w:rPr>
    </w:lvl>
    <w:lvl w:ilvl="7">
      <w:start w:val="1"/>
      <w:numFmt w:val="bullet"/>
      <w:lvlText w:val="▪"/>
      <w:lvlJc w:val="left"/>
      <w:pPr>
        <w:ind w:left="8190" w:hanging="360"/>
      </w:pPr>
      <w:rPr>
        <w:rFonts w:ascii="Noto Sans Symbols" w:eastAsia="Noto Sans Symbols" w:hAnsi="Noto Sans Symbols" w:cs="Noto Sans Symbols"/>
        <w:sz w:val="20"/>
        <w:szCs w:val="20"/>
      </w:rPr>
    </w:lvl>
    <w:lvl w:ilvl="8">
      <w:start w:val="1"/>
      <w:numFmt w:val="bullet"/>
      <w:lvlText w:val="▪"/>
      <w:lvlJc w:val="left"/>
      <w:pPr>
        <w:ind w:left="8910" w:hanging="360"/>
      </w:pPr>
      <w:rPr>
        <w:rFonts w:ascii="Noto Sans Symbols" w:eastAsia="Noto Sans Symbols" w:hAnsi="Noto Sans Symbols" w:cs="Noto Sans Symbols"/>
        <w:sz w:val="20"/>
        <w:szCs w:val="20"/>
      </w:rPr>
    </w:lvl>
  </w:abstractNum>
  <w:abstractNum w:abstractNumId="7" w15:restartNumberingAfterBreak="0">
    <w:nsid w:val="2FF04B2D"/>
    <w:multiLevelType w:val="multilevel"/>
    <w:tmpl w:val="9C8AE284"/>
    <w:lvl w:ilvl="0">
      <w:start w:val="1"/>
      <w:numFmt w:val="bullet"/>
      <w:lvlText w:val="●"/>
      <w:lvlJc w:val="left"/>
      <w:pPr>
        <w:ind w:left="3240" w:hanging="360"/>
      </w:pPr>
      <w:rPr>
        <w:rFonts w:ascii="Noto Sans Symbols" w:eastAsia="Noto Sans Symbols" w:hAnsi="Noto Sans Symbols" w:cs="Noto Sans Symbols"/>
      </w:rPr>
    </w:lvl>
    <w:lvl w:ilvl="1">
      <w:start w:val="1"/>
      <w:numFmt w:val="bullet"/>
      <w:lvlText w:val="o"/>
      <w:lvlJc w:val="left"/>
      <w:pPr>
        <w:ind w:left="3960" w:hanging="360"/>
      </w:pPr>
      <w:rPr>
        <w:rFonts w:ascii="Courier New" w:eastAsia="Courier New" w:hAnsi="Courier New" w:cs="Courier New"/>
      </w:rPr>
    </w:lvl>
    <w:lvl w:ilvl="2">
      <w:start w:val="1"/>
      <w:numFmt w:val="bullet"/>
      <w:lvlText w:val="▪"/>
      <w:lvlJc w:val="left"/>
      <w:pPr>
        <w:ind w:left="4680" w:hanging="360"/>
      </w:pPr>
      <w:rPr>
        <w:rFonts w:ascii="Noto Sans Symbols" w:eastAsia="Noto Sans Symbols" w:hAnsi="Noto Sans Symbols" w:cs="Noto Sans Symbols"/>
      </w:rPr>
    </w:lvl>
    <w:lvl w:ilvl="3">
      <w:start w:val="1"/>
      <w:numFmt w:val="bullet"/>
      <w:lvlText w:val="●"/>
      <w:lvlJc w:val="left"/>
      <w:pPr>
        <w:ind w:left="5400" w:hanging="360"/>
      </w:pPr>
      <w:rPr>
        <w:rFonts w:ascii="Noto Sans Symbols" w:eastAsia="Noto Sans Symbols" w:hAnsi="Noto Sans Symbols" w:cs="Noto Sans Symbols"/>
      </w:rPr>
    </w:lvl>
    <w:lvl w:ilvl="4">
      <w:start w:val="1"/>
      <w:numFmt w:val="bullet"/>
      <w:lvlText w:val="o"/>
      <w:lvlJc w:val="left"/>
      <w:pPr>
        <w:ind w:left="6120" w:hanging="360"/>
      </w:pPr>
      <w:rPr>
        <w:rFonts w:ascii="Courier New" w:eastAsia="Courier New" w:hAnsi="Courier New" w:cs="Courier New"/>
      </w:rPr>
    </w:lvl>
    <w:lvl w:ilvl="5">
      <w:start w:val="1"/>
      <w:numFmt w:val="bullet"/>
      <w:lvlText w:val="▪"/>
      <w:lvlJc w:val="left"/>
      <w:pPr>
        <w:ind w:left="6840" w:hanging="360"/>
      </w:pPr>
      <w:rPr>
        <w:rFonts w:ascii="Noto Sans Symbols" w:eastAsia="Noto Sans Symbols" w:hAnsi="Noto Sans Symbols" w:cs="Noto Sans Symbols"/>
      </w:rPr>
    </w:lvl>
    <w:lvl w:ilvl="6">
      <w:start w:val="1"/>
      <w:numFmt w:val="bullet"/>
      <w:lvlText w:val="●"/>
      <w:lvlJc w:val="left"/>
      <w:pPr>
        <w:ind w:left="7560" w:hanging="360"/>
      </w:pPr>
      <w:rPr>
        <w:rFonts w:ascii="Noto Sans Symbols" w:eastAsia="Noto Sans Symbols" w:hAnsi="Noto Sans Symbols" w:cs="Noto Sans Symbols"/>
      </w:rPr>
    </w:lvl>
    <w:lvl w:ilvl="7">
      <w:start w:val="1"/>
      <w:numFmt w:val="bullet"/>
      <w:lvlText w:val="o"/>
      <w:lvlJc w:val="left"/>
      <w:pPr>
        <w:ind w:left="8280" w:hanging="360"/>
      </w:pPr>
      <w:rPr>
        <w:rFonts w:ascii="Courier New" w:eastAsia="Courier New" w:hAnsi="Courier New" w:cs="Courier New"/>
      </w:rPr>
    </w:lvl>
    <w:lvl w:ilvl="8">
      <w:start w:val="1"/>
      <w:numFmt w:val="bullet"/>
      <w:lvlText w:val="▪"/>
      <w:lvlJc w:val="left"/>
      <w:pPr>
        <w:ind w:left="9000" w:hanging="360"/>
      </w:pPr>
      <w:rPr>
        <w:rFonts w:ascii="Noto Sans Symbols" w:eastAsia="Noto Sans Symbols" w:hAnsi="Noto Sans Symbols" w:cs="Noto Sans Symbols"/>
      </w:rPr>
    </w:lvl>
  </w:abstractNum>
  <w:abstractNum w:abstractNumId="8" w15:restartNumberingAfterBreak="0">
    <w:nsid w:val="324E1487"/>
    <w:multiLevelType w:val="multilevel"/>
    <w:tmpl w:val="637E41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47A72335"/>
    <w:multiLevelType w:val="multilevel"/>
    <w:tmpl w:val="C18E212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55EF68F5"/>
    <w:multiLevelType w:val="multilevel"/>
    <w:tmpl w:val="B82AB6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579410B0"/>
    <w:multiLevelType w:val="multilevel"/>
    <w:tmpl w:val="B9E8A6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5C3E0561"/>
    <w:multiLevelType w:val="hybridMultilevel"/>
    <w:tmpl w:val="06040E7C"/>
    <w:lvl w:ilvl="0" w:tplc="04090001">
      <w:start w:val="1"/>
      <w:numFmt w:val="bullet"/>
      <w:lvlText w:val=""/>
      <w:lvlJc w:val="left"/>
      <w:pPr>
        <w:ind w:left="3150" w:hanging="360"/>
      </w:pPr>
      <w:rPr>
        <w:rFonts w:ascii="Symbol" w:hAnsi="Symbol" w:hint="default"/>
      </w:rPr>
    </w:lvl>
    <w:lvl w:ilvl="1" w:tplc="04090003" w:tentative="1">
      <w:start w:val="1"/>
      <w:numFmt w:val="bullet"/>
      <w:lvlText w:val="o"/>
      <w:lvlJc w:val="left"/>
      <w:pPr>
        <w:ind w:left="3870" w:hanging="360"/>
      </w:pPr>
      <w:rPr>
        <w:rFonts w:ascii="Courier New" w:hAnsi="Courier New" w:cs="Courier New" w:hint="default"/>
      </w:rPr>
    </w:lvl>
    <w:lvl w:ilvl="2" w:tplc="04090005" w:tentative="1">
      <w:start w:val="1"/>
      <w:numFmt w:val="bullet"/>
      <w:lvlText w:val=""/>
      <w:lvlJc w:val="left"/>
      <w:pPr>
        <w:ind w:left="4590" w:hanging="360"/>
      </w:pPr>
      <w:rPr>
        <w:rFonts w:ascii="Wingdings" w:hAnsi="Wingdings" w:hint="default"/>
      </w:rPr>
    </w:lvl>
    <w:lvl w:ilvl="3" w:tplc="04090001" w:tentative="1">
      <w:start w:val="1"/>
      <w:numFmt w:val="bullet"/>
      <w:lvlText w:val=""/>
      <w:lvlJc w:val="left"/>
      <w:pPr>
        <w:ind w:left="5310" w:hanging="360"/>
      </w:pPr>
      <w:rPr>
        <w:rFonts w:ascii="Symbol" w:hAnsi="Symbol" w:hint="default"/>
      </w:rPr>
    </w:lvl>
    <w:lvl w:ilvl="4" w:tplc="04090003" w:tentative="1">
      <w:start w:val="1"/>
      <w:numFmt w:val="bullet"/>
      <w:lvlText w:val="o"/>
      <w:lvlJc w:val="left"/>
      <w:pPr>
        <w:ind w:left="6030" w:hanging="360"/>
      </w:pPr>
      <w:rPr>
        <w:rFonts w:ascii="Courier New" w:hAnsi="Courier New" w:cs="Courier New" w:hint="default"/>
      </w:rPr>
    </w:lvl>
    <w:lvl w:ilvl="5" w:tplc="04090005" w:tentative="1">
      <w:start w:val="1"/>
      <w:numFmt w:val="bullet"/>
      <w:lvlText w:val=""/>
      <w:lvlJc w:val="left"/>
      <w:pPr>
        <w:ind w:left="6750" w:hanging="360"/>
      </w:pPr>
      <w:rPr>
        <w:rFonts w:ascii="Wingdings" w:hAnsi="Wingdings" w:hint="default"/>
      </w:rPr>
    </w:lvl>
    <w:lvl w:ilvl="6" w:tplc="04090001" w:tentative="1">
      <w:start w:val="1"/>
      <w:numFmt w:val="bullet"/>
      <w:lvlText w:val=""/>
      <w:lvlJc w:val="left"/>
      <w:pPr>
        <w:ind w:left="7470" w:hanging="360"/>
      </w:pPr>
      <w:rPr>
        <w:rFonts w:ascii="Symbol" w:hAnsi="Symbol" w:hint="default"/>
      </w:rPr>
    </w:lvl>
    <w:lvl w:ilvl="7" w:tplc="04090003" w:tentative="1">
      <w:start w:val="1"/>
      <w:numFmt w:val="bullet"/>
      <w:lvlText w:val="o"/>
      <w:lvlJc w:val="left"/>
      <w:pPr>
        <w:ind w:left="8190" w:hanging="360"/>
      </w:pPr>
      <w:rPr>
        <w:rFonts w:ascii="Courier New" w:hAnsi="Courier New" w:cs="Courier New" w:hint="default"/>
      </w:rPr>
    </w:lvl>
    <w:lvl w:ilvl="8" w:tplc="04090005" w:tentative="1">
      <w:start w:val="1"/>
      <w:numFmt w:val="bullet"/>
      <w:lvlText w:val=""/>
      <w:lvlJc w:val="left"/>
      <w:pPr>
        <w:ind w:left="8910" w:hanging="360"/>
      </w:pPr>
      <w:rPr>
        <w:rFonts w:ascii="Wingdings" w:hAnsi="Wingdings" w:hint="default"/>
      </w:rPr>
    </w:lvl>
  </w:abstractNum>
  <w:abstractNum w:abstractNumId="13" w15:restartNumberingAfterBreak="0">
    <w:nsid w:val="5D915C8F"/>
    <w:multiLevelType w:val="multilevel"/>
    <w:tmpl w:val="62F02FC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61F9495F"/>
    <w:multiLevelType w:val="hybridMultilevel"/>
    <w:tmpl w:val="07965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6312E17"/>
    <w:multiLevelType w:val="hybridMultilevel"/>
    <w:tmpl w:val="75E41444"/>
    <w:lvl w:ilvl="0" w:tplc="04090001">
      <w:start w:val="1"/>
      <w:numFmt w:val="bullet"/>
      <w:lvlText w:val=""/>
      <w:lvlJc w:val="left"/>
      <w:pPr>
        <w:ind w:left="6120" w:hanging="360"/>
      </w:pPr>
      <w:rPr>
        <w:rFonts w:ascii="Symbol" w:hAnsi="Symbol" w:hint="default"/>
      </w:rPr>
    </w:lvl>
    <w:lvl w:ilvl="1" w:tplc="C6F8B8EE">
      <w:numFmt w:val="bullet"/>
      <w:lvlText w:val="•"/>
      <w:lvlJc w:val="left"/>
      <w:pPr>
        <w:ind w:left="6840" w:hanging="360"/>
      </w:pPr>
      <w:rPr>
        <w:rFonts w:ascii="Calibri" w:eastAsiaTheme="minorHAnsi" w:hAnsi="Calibri" w:cstheme="minorBidi" w:hint="default"/>
      </w:rPr>
    </w:lvl>
    <w:lvl w:ilvl="2" w:tplc="04090005" w:tentative="1">
      <w:start w:val="1"/>
      <w:numFmt w:val="bullet"/>
      <w:lvlText w:val=""/>
      <w:lvlJc w:val="left"/>
      <w:pPr>
        <w:ind w:left="7560" w:hanging="360"/>
      </w:pPr>
      <w:rPr>
        <w:rFonts w:ascii="Wingdings" w:hAnsi="Wingdings" w:hint="default"/>
      </w:rPr>
    </w:lvl>
    <w:lvl w:ilvl="3" w:tplc="04090001" w:tentative="1">
      <w:start w:val="1"/>
      <w:numFmt w:val="bullet"/>
      <w:lvlText w:val=""/>
      <w:lvlJc w:val="left"/>
      <w:pPr>
        <w:ind w:left="8280" w:hanging="360"/>
      </w:pPr>
      <w:rPr>
        <w:rFonts w:ascii="Symbol" w:hAnsi="Symbol" w:hint="default"/>
      </w:rPr>
    </w:lvl>
    <w:lvl w:ilvl="4" w:tplc="04090003" w:tentative="1">
      <w:start w:val="1"/>
      <w:numFmt w:val="bullet"/>
      <w:lvlText w:val="o"/>
      <w:lvlJc w:val="left"/>
      <w:pPr>
        <w:ind w:left="9000" w:hanging="360"/>
      </w:pPr>
      <w:rPr>
        <w:rFonts w:ascii="Courier New" w:hAnsi="Courier New" w:cs="Courier New" w:hint="default"/>
      </w:rPr>
    </w:lvl>
    <w:lvl w:ilvl="5" w:tplc="04090005" w:tentative="1">
      <w:start w:val="1"/>
      <w:numFmt w:val="bullet"/>
      <w:lvlText w:val=""/>
      <w:lvlJc w:val="left"/>
      <w:pPr>
        <w:ind w:left="9720" w:hanging="360"/>
      </w:pPr>
      <w:rPr>
        <w:rFonts w:ascii="Wingdings" w:hAnsi="Wingdings" w:hint="default"/>
      </w:rPr>
    </w:lvl>
    <w:lvl w:ilvl="6" w:tplc="04090001" w:tentative="1">
      <w:start w:val="1"/>
      <w:numFmt w:val="bullet"/>
      <w:lvlText w:val=""/>
      <w:lvlJc w:val="left"/>
      <w:pPr>
        <w:ind w:left="10440" w:hanging="360"/>
      </w:pPr>
      <w:rPr>
        <w:rFonts w:ascii="Symbol" w:hAnsi="Symbol" w:hint="default"/>
      </w:rPr>
    </w:lvl>
    <w:lvl w:ilvl="7" w:tplc="04090003" w:tentative="1">
      <w:start w:val="1"/>
      <w:numFmt w:val="bullet"/>
      <w:lvlText w:val="o"/>
      <w:lvlJc w:val="left"/>
      <w:pPr>
        <w:ind w:left="11160" w:hanging="360"/>
      </w:pPr>
      <w:rPr>
        <w:rFonts w:ascii="Courier New" w:hAnsi="Courier New" w:cs="Courier New" w:hint="default"/>
      </w:rPr>
    </w:lvl>
    <w:lvl w:ilvl="8" w:tplc="04090005" w:tentative="1">
      <w:start w:val="1"/>
      <w:numFmt w:val="bullet"/>
      <w:lvlText w:val=""/>
      <w:lvlJc w:val="left"/>
      <w:pPr>
        <w:ind w:left="11880" w:hanging="360"/>
      </w:pPr>
      <w:rPr>
        <w:rFonts w:ascii="Wingdings" w:hAnsi="Wingdings" w:hint="default"/>
      </w:rPr>
    </w:lvl>
  </w:abstractNum>
  <w:abstractNum w:abstractNumId="16" w15:restartNumberingAfterBreak="0">
    <w:nsid w:val="68751937"/>
    <w:multiLevelType w:val="multilevel"/>
    <w:tmpl w:val="02C8F8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76D75ED1"/>
    <w:multiLevelType w:val="multilevel"/>
    <w:tmpl w:val="9DAA2C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7D881A44"/>
    <w:multiLevelType w:val="multilevel"/>
    <w:tmpl w:val="ACDAA22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614096948">
    <w:abstractNumId w:val="4"/>
  </w:num>
  <w:num w:numId="2" w16cid:durableId="12191292">
    <w:abstractNumId w:val="15"/>
  </w:num>
  <w:num w:numId="3" w16cid:durableId="815145001">
    <w:abstractNumId w:val="12"/>
  </w:num>
  <w:num w:numId="4" w16cid:durableId="193227170">
    <w:abstractNumId w:val="1"/>
  </w:num>
  <w:num w:numId="5" w16cid:durableId="1179348126">
    <w:abstractNumId w:val="14"/>
  </w:num>
  <w:num w:numId="6" w16cid:durableId="1287782487">
    <w:abstractNumId w:val="3"/>
  </w:num>
  <w:num w:numId="7" w16cid:durableId="1333950312">
    <w:abstractNumId w:val="8"/>
  </w:num>
  <w:num w:numId="8" w16cid:durableId="1092702037">
    <w:abstractNumId w:val="5"/>
  </w:num>
  <w:num w:numId="9" w16cid:durableId="1786847365">
    <w:abstractNumId w:val="17"/>
  </w:num>
  <w:num w:numId="10" w16cid:durableId="1461222769">
    <w:abstractNumId w:val="16"/>
  </w:num>
  <w:num w:numId="11" w16cid:durableId="1022785072">
    <w:abstractNumId w:val="10"/>
  </w:num>
  <w:num w:numId="12" w16cid:durableId="765468059">
    <w:abstractNumId w:val="0"/>
  </w:num>
  <w:num w:numId="13" w16cid:durableId="1141000831">
    <w:abstractNumId w:val="18"/>
  </w:num>
  <w:num w:numId="14" w16cid:durableId="823350846">
    <w:abstractNumId w:val="9"/>
  </w:num>
  <w:num w:numId="15" w16cid:durableId="1905681223">
    <w:abstractNumId w:val="11"/>
  </w:num>
  <w:num w:numId="16" w16cid:durableId="1423724758">
    <w:abstractNumId w:val="2"/>
  </w:num>
  <w:num w:numId="17" w16cid:durableId="601835800">
    <w:abstractNumId w:val="13"/>
  </w:num>
  <w:num w:numId="18" w16cid:durableId="1842157289">
    <w:abstractNumId w:val="7"/>
  </w:num>
  <w:num w:numId="19" w16cid:durableId="204262983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6149"/>
    <w:rsid w:val="00005758"/>
    <w:rsid w:val="000254DA"/>
    <w:rsid w:val="00034A57"/>
    <w:rsid w:val="0003577E"/>
    <w:rsid w:val="00054B33"/>
    <w:rsid w:val="00056DCF"/>
    <w:rsid w:val="000661F6"/>
    <w:rsid w:val="00067233"/>
    <w:rsid w:val="0008158A"/>
    <w:rsid w:val="0008547B"/>
    <w:rsid w:val="000A5740"/>
    <w:rsid w:val="000D5235"/>
    <w:rsid w:val="0010619C"/>
    <w:rsid w:val="0010669A"/>
    <w:rsid w:val="001165C0"/>
    <w:rsid w:val="001200E3"/>
    <w:rsid w:val="00131127"/>
    <w:rsid w:val="00133254"/>
    <w:rsid w:val="0013569E"/>
    <w:rsid w:val="00162262"/>
    <w:rsid w:val="001A4E48"/>
    <w:rsid w:val="001E5F19"/>
    <w:rsid w:val="001F2F32"/>
    <w:rsid w:val="00214AE7"/>
    <w:rsid w:val="00232956"/>
    <w:rsid w:val="002C44F6"/>
    <w:rsid w:val="002C650F"/>
    <w:rsid w:val="002E0AB3"/>
    <w:rsid w:val="0031745B"/>
    <w:rsid w:val="00324B5A"/>
    <w:rsid w:val="003647B5"/>
    <w:rsid w:val="003752C0"/>
    <w:rsid w:val="00393BF8"/>
    <w:rsid w:val="003E275B"/>
    <w:rsid w:val="003F2FED"/>
    <w:rsid w:val="003F6470"/>
    <w:rsid w:val="004426F4"/>
    <w:rsid w:val="004449A5"/>
    <w:rsid w:val="004575E2"/>
    <w:rsid w:val="004864DF"/>
    <w:rsid w:val="004A11AB"/>
    <w:rsid w:val="004D047B"/>
    <w:rsid w:val="004E3114"/>
    <w:rsid w:val="00501232"/>
    <w:rsid w:val="00506EB3"/>
    <w:rsid w:val="0050752E"/>
    <w:rsid w:val="00534D72"/>
    <w:rsid w:val="00566149"/>
    <w:rsid w:val="005C216D"/>
    <w:rsid w:val="005D122E"/>
    <w:rsid w:val="005D1DC7"/>
    <w:rsid w:val="005F7412"/>
    <w:rsid w:val="00617619"/>
    <w:rsid w:val="00624876"/>
    <w:rsid w:val="006352C3"/>
    <w:rsid w:val="00641E9D"/>
    <w:rsid w:val="0064301D"/>
    <w:rsid w:val="00680EF5"/>
    <w:rsid w:val="00694382"/>
    <w:rsid w:val="00696F7A"/>
    <w:rsid w:val="0069797A"/>
    <w:rsid w:val="006B3DBA"/>
    <w:rsid w:val="006E6B0B"/>
    <w:rsid w:val="00704128"/>
    <w:rsid w:val="00741D9C"/>
    <w:rsid w:val="0076521D"/>
    <w:rsid w:val="00773022"/>
    <w:rsid w:val="0078170A"/>
    <w:rsid w:val="00787C04"/>
    <w:rsid w:val="00794094"/>
    <w:rsid w:val="007B4493"/>
    <w:rsid w:val="007C65E4"/>
    <w:rsid w:val="007C6F78"/>
    <w:rsid w:val="007D10C2"/>
    <w:rsid w:val="007D2298"/>
    <w:rsid w:val="0080186B"/>
    <w:rsid w:val="00821118"/>
    <w:rsid w:val="00821DB7"/>
    <w:rsid w:val="00825109"/>
    <w:rsid w:val="00825CDC"/>
    <w:rsid w:val="00840327"/>
    <w:rsid w:val="00841D03"/>
    <w:rsid w:val="00887A35"/>
    <w:rsid w:val="008A24D4"/>
    <w:rsid w:val="00931C6B"/>
    <w:rsid w:val="00973E4E"/>
    <w:rsid w:val="00982DBB"/>
    <w:rsid w:val="009B22B8"/>
    <w:rsid w:val="009B560B"/>
    <w:rsid w:val="00A00186"/>
    <w:rsid w:val="00A06FA5"/>
    <w:rsid w:val="00A12FDD"/>
    <w:rsid w:val="00A33AF2"/>
    <w:rsid w:val="00AA1152"/>
    <w:rsid w:val="00AB0B12"/>
    <w:rsid w:val="00AC2DDE"/>
    <w:rsid w:val="00AD56A2"/>
    <w:rsid w:val="00AF2D49"/>
    <w:rsid w:val="00B30DE6"/>
    <w:rsid w:val="00B54253"/>
    <w:rsid w:val="00B56EF9"/>
    <w:rsid w:val="00B64C13"/>
    <w:rsid w:val="00B73076"/>
    <w:rsid w:val="00BA02A6"/>
    <w:rsid w:val="00BB56CE"/>
    <w:rsid w:val="00BD3F1B"/>
    <w:rsid w:val="00BF4145"/>
    <w:rsid w:val="00C17AB5"/>
    <w:rsid w:val="00C47AFF"/>
    <w:rsid w:val="00C51CD0"/>
    <w:rsid w:val="00C66C61"/>
    <w:rsid w:val="00C763E1"/>
    <w:rsid w:val="00C8655D"/>
    <w:rsid w:val="00CA3A4F"/>
    <w:rsid w:val="00CE3F41"/>
    <w:rsid w:val="00D06CBC"/>
    <w:rsid w:val="00D54414"/>
    <w:rsid w:val="00D64B75"/>
    <w:rsid w:val="00D769F8"/>
    <w:rsid w:val="00D80465"/>
    <w:rsid w:val="00D94265"/>
    <w:rsid w:val="00DA159D"/>
    <w:rsid w:val="00DB264C"/>
    <w:rsid w:val="00DC57FA"/>
    <w:rsid w:val="00DD15E9"/>
    <w:rsid w:val="00DD1FE3"/>
    <w:rsid w:val="00DD30C3"/>
    <w:rsid w:val="00DF76C4"/>
    <w:rsid w:val="00E20607"/>
    <w:rsid w:val="00E23EEE"/>
    <w:rsid w:val="00E3174A"/>
    <w:rsid w:val="00E36E27"/>
    <w:rsid w:val="00E37B57"/>
    <w:rsid w:val="00E5087C"/>
    <w:rsid w:val="00E63938"/>
    <w:rsid w:val="00E73E6D"/>
    <w:rsid w:val="00E75D08"/>
    <w:rsid w:val="00EB1E20"/>
    <w:rsid w:val="00EB520E"/>
    <w:rsid w:val="00EF19A1"/>
    <w:rsid w:val="00F244A5"/>
    <w:rsid w:val="00F40F97"/>
    <w:rsid w:val="00F90EA5"/>
    <w:rsid w:val="00FE7C0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DAB3DDE"/>
  <w14:defaultImageDpi w14:val="32767"/>
  <w15:docId w15:val="{806326FF-DE61-0D48-9F46-BCF624508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4AE7"/>
  </w:style>
  <w:style w:type="paragraph" w:styleId="Heading3">
    <w:name w:val="heading 3"/>
    <w:basedOn w:val="Normal"/>
    <w:link w:val="Heading3Char"/>
    <w:uiPriority w:val="9"/>
    <w:unhideWhenUsed/>
    <w:qFormat/>
    <w:rsid w:val="00A33AF2"/>
    <w:pPr>
      <w:widowControl w:val="0"/>
      <w:autoSpaceDE w:val="0"/>
      <w:autoSpaceDN w:val="0"/>
      <w:ind w:left="891"/>
      <w:outlineLvl w:val="2"/>
    </w:pPr>
    <w:rPr>
      <w:rFonts w:ascii="Calibri" w:eastAsia="Calibri" w:hAnsi="Calibri" w:cs="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4B75"/>
    <w:pPr>
      <w:tabs>
        <w:tab w:val="center" w:pos="4680"/>
        <w:tab w:val="right" w:pos="9360"/>
      </w:tabs>
    </w:pPr>
  </w:style>
  <w:style w:type="character" w:customStyle="1" w:styleId="HeaderChar">
    <w:name w:val="Header Char"/>
    <w:basedOn w:val="DefaultParagraphFont"/>
    <w:link w:val="Header"/>
    <w:uiPriority w:val="99"/>
    <w:rsid w:val="00D64B75"/>
  </w:style>
  <w:style w:type="paragraph" w:styleId="Footer">
    <w:name w:val="footer"/>
    <w:basedOn w:val="Normal"/>
    <w:link w:val="FooterChar"/>
    <w:uiPriority w:val="99"/>
    <w:unhideWhenUsed/>
    <w:rsid w:val="00D64B75"/>
    <w:pPr>
      <w:tabs>
        <w:tab w:val="center" w:pos="4680"/>
        <w:tab w:val="right" w:pos="9360"/>
      </w:tabs>
    </w:pPr>
  </w:style>
  <w:style w:type="character" w:customStyle="1" w:styleId="FooterChar">
    <w:name w:val="Footer Char"/>
    <w:basedOn w:val="DefaultParagraphFont"/>
    <w:link w:val="Footer"/>
    <w:uiPriority w:val="99"/>
    <w:rsid w:val="00D64B75"/>
  </w:style>
  <w:style w:type="paragraph" w:styleId="ListParagraph">
    <w:name w:val="List Paragraph"/>
    <w:basedOn w:val="Normal"/>
    <w:uiPriority w:val="34"/>
    <w:qFormat/>
    <w:rsid w:val="00214AE7"/>
    <w:pPr>
      <w:ind w:left="720"/>
      <w:contextualSpacing/>
    </w:pPr>
  </w:style>
  <w:style w:type="character" w:styleId="Hyperlink">
    <w:name w:val="Hyperlink"/>
    <w:basedOn w:val="DefaultParagraphFont"/>
    <w:uiPriority w:val="99"/>
    <w:unhideWhenUsed/>
    <w:rsid w:val="00214AE7"/>
    <w:rPr>
      <w:color w:val="0563C1" w:themeColor="hyperlink"/>
      <w:u w:val="single"/>
    </w:rPr>
  </w:style>
  <w:style w:type="character" w:customStyle="1" w:styleId="Heading3Char">
    <w:name w:val="Heading 3 Char"/>
    <w:basedOn w:val="DefaultParagraphFont"/>
    <w:link w:val="Heading3"/>
    <w:uiPriority w:val="9"/>
    <w:rsid w:val="00A33AF2"/>
    <w:rPr>
      <w:rFonts w:ascii="Calibri" w:eastAsia="Calibri" w:hAnsi="Calibri" w:cs="Calibri"/>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4</Pages>
  <Words>1058</Words>
  <Characters>6036</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Peg L Hanssen</dc:creator>
  <cp:keywords/>
  <dc:description/>
  <cp:lastModifiedBy>Peg L Hanssen</cp:lastModifiedBy>
  <cp:revision>7</cp:revision>
  <cp:lastPrinted>2022-05-12T13:15:00Z</cp:lastPrinted>
  <dcterms:created xsi:type="dcterms:W3CDTF">2024-05-22T14:38:00Z</dcterms:created>
  <dcterms:modified xsi:type="dcterms:W3CDTF">2024-05-23T11:42:00Z</dcterms:modified>
</cp:coreProperties>
</file>